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B9" w:rsidRPr="00E33F6B" w:rsidRDefault="00EE52B9" w:rsidP="001978CE">
      <w:pPr>
        <w:pStyle w:val="ListParagraph"/>
        <w:ind w:left="0"/>
        <w:jc w:val="center"/>
        <w:rPr>
          <w:rFonts w:ascii="Times New Roman" w:hAnsi="Times New Roman" w:cs="Times New Roman"/>
          <w:sz w:val="24"/>
          <w:szCs w:val="24"/>
        </w:rPr>
      </w:pPr>
    </w:p>
    <w:p w:rsidR="001978CE" w:rsidRPr="00E33F6B" w:rsidRDefault="001978CE" w:rsidP="001978CE">
      <w:pPr>
        <w:pStyle w:val="ListParagraph"/>
        <w:ind w:left="0"/>
        <w:jc w:val="center"/>
        <w:rPr>
          <w:rFonts w:ascii="Times New Roman" w:hAnsi="Times New Roman" w:cs="Times New Roman"/>
          <w:sz w:val="24"/>
          <w:szCs w:val="24"/>
        </w:rPr>
      </w:pPr>
    </w:p>
    <w:p w:rsidR="001978CE" w:rsidRPr="00E33F6B" w:rsidRDefault="001978CE" w:rsidP="001978CE">
      <w:pPr>
        <w:pStyle w:val="ListParagraph"/>
        <w:ind w:left="0"/>
        <w:jc w:val="center"/>
        <w:rPr>
          <w:rFonts w:ascii="Times New Roman" w:hAnsi="Times New Roman" w:cs="Times New Roman"/>
          <w:sz w:val="24"/>
          <w:szCs w:val="24"/>
        </w:rPr>
      </w:pPr>
    </w:p>
    <w:p w:rsidR="001978CE" w:rsidRPr="00E33F6B" w:rsidRDefault="001978CE" w:rsidP="001978CE">
      <w:pPr>
        <w:pStyle w:val="ListParagraph"/>
        <w:ind w:left="0"/>
        <w:jc w:val="center"/>
        <w:rPr>
          <w:rFonts w:ascii="Times New Roman" w:hAnsi="Times New Roman" w:cs="Times New Roman"/>
          <w:sz w:val="24"/>
          <w:szCs w:val="24"/>
        </w:rPr>
      </w:pPr>
    </w:p>
    <w:p w:rsidR="001978CE" w:rsidRDefault="001978CE" w:rsidP="001978CE">
      <w:pPr>
        <w:pStyle w:val="ListParagraph"/>
        <w:ind w:left="0"/>
        <w:jc w:val="center"/>
        <w:rPr>
          <w:rFonts w:ascii="Times New Roman" w:hAnsi="Times New Roman" w:cs="Times New Roman"/>
          <w:sz w:val="24"/>
          <w:szCs w:val="24"/>
        </w:rPr>
      </w:pPr>
    </w:p>
    <w:p w:rsidR="002C3743" w:rsidRDefault="002C3743" w:rsidP="001978CE">
      <w:pPr>
        <w:pStyle w:val="ListParagraph"/>
        <w:ind w:left="0"/>
        <w:jc w:val="center"/>
        <w:rPr>
          <w:rFonts w:ascii="Times New Roman" w:hAnsi="Times New Roman" w:cs="Times New Roman"/>
          <w:sz w:val="24"/>
          <w:szCs w:val="24"/>
        </w:rPr>
      </w:pPr>
    </w:p>
    <w:p w:rsidR="002C3743" w:rsidRDefault="002C3743" w:rsidP="001978CE">
      <w:pPr>
        <w:pStyle w:val="ListParagraph"/>
        <w:ind w:left="0"/>
        <w:jc w:val="center"/>
        <w:rPr>
          <w:rFonts w:ascii="Times New Roman" w:hAnsi="Times New Roman" w:cs="Times New Roman"/>
          <w:sz w:val="24"/>
          <w:szCs w:val="24"/>
        </w:rPr>
      </w:pPr>
    </w:p>
    <w:p w:rsidR="002C3743" w:rsidRDefault="002C3743" w:rsidP="001978CE">
      <w:pPr>
        <w:pStyle w:val="ListParagraph"/>
        <w:ind w:left="0"/>
        <w:jc w:val="center"/>
        <w:rPr>
          <w:rFonts w:ascii="Times New Roman" w:hAnsi="Times New Roman" w:cs="Times New Roman"/>
          <w:sz w:val="24"/>
          <w:szCs w:val="24"/>
        </w:rPr>
      </w:pPr>
    </w:p>
    <w:p w:rsidR="002C3743" w:rsidRDefault="002C3743" w:rsidP="001978CE">
      <w:pPr>
        <w:pStyle w:val="ListParagraph"/>
        <w:ind w:left="0"/>
        <w:jc w:val="center"/>
        <w:rPr>
          <w:rFonts w:ascii="Times New Roman" w:hAnsi="Times New Roman" w:cs="Times New Roman"/>
          <w:sz w:val="24"/>
          <w:szCs w:val="24"/>
        </w:rPr>
      </w:pPr>
    </w:p>
    <w:p w:rsidR="002C3743" w:rsidRDefault="002C3743" w:rsidP="001978CE">
      <w:pPr>
        <w:pStyle w:val="ListParagraph"/>
        <w:ind w:left="0"/>
        <w:jc w:val="center"/>
        <w:rPr>
          <w:rFonts w:ascii="Times New Roman" w:hAnsi="Times New Roman" w:cs="Times New Roman"/>
          <w:sz w:val="24"/>
          <w:szCs w:val="24"/>
        </w:rPr>
      </w:pPr>
    </w:p>
    <w:p w:rsidR="002C3743" w:rsidRDefault="002C3743" w:rsidP="001978CE">
      <w:pPr>
        <w:pStyle w:val="ListParagraph"/>
        <w:ind w:left="0"/>
        <w:jc w:val="center"/>
        <w:rPr>
          <w:rFonts w:ascii="Times New Roman" w:hAnsi="Times New Roman" w:cs="Times New Roman"/>
          <w:sz w:val="24"/>
          <w:szCs w:val="24"/>
        </w:rPr>
      </w:pPr>
    </w:p>
    <w:p w:rsidR="002C3743" w:rsidRPr="00E33F6B" w:rsidRDefault="002C3743" w:rsidP="001978CE">
      <w:pPr>
        <w:pStyle w:val="ListParagraph"/>
        <w:ind w:left="0"/>
        <w:jc w:val="center"/>
        <w:rPr>
          <w:rFonts w:ascii="Times New Roman" w:hAnsi="Times New Roman" w:cs="Times New Roman"/>
          <w:sz w:val="24"/>
          <w:szCs w:val="24"/>
        </w:rPr>
      </w:pPr>
    </w:p>
    <w:p w:rsidR="001978CE" w:rsidRPr="00E33F6B" w:rsidRDefault="001978CE" w:rsidP="001978CE">
      <w:pPr>
        <w:pStyle w:val="ListParagraph"/>
        <w:ind w:left="0"/>
        <w:jc w:val="center"/>
        <w:rPr>
          <w:rFonts w:ascii="Times New Roman" w:hAnsi="Times New Roman" w:cs="Times New Roman"/>
          <w:sz w:val="24"/>
          <w:szCs w:val="24"/>
        </w:rPr>
      </w:pPr>
    </w:p>
    <w:p w:rsidR="001978CE" w:rsidRPr="00E33F6B" w:rsidRDefault="001978CE" w:rsidP="001978CE">
      <w:pPr>
        <w:pStyle w:val="ListParagraph"/>
        <w:ind w:left="0"/>
        <w:jc w:val="center"/>
        <w:rPr>
          <w:rFonts w:ascii="Times New Roman" w:hAnsi="Times New Roman" w:cs="Times New Roman"/>
          <w:sz w:val="24"/>
          <w:szCs w:val="24"/>
        </w:rPr>
      </w:pPr>
    </w:p>
    <w:p w:rsidR="001978CE" w:rsidRPr="00E33F6B" w:rsidRDefault="001978CE" w:rsidP="001978CE">
      <w:pPr>
        <w:pStyle w:val="ListParagraph"/>
        <w:ind w:left="0"/>
        <w:jc w:val="center"/>
        <w:rPr>
          <w:rFonts w:ascii="Times New Roman" w:hAnsi="Times New Roman" w:cs="Times New Roman"/>
          <w:sz w:val="24"/>
          <w:szCs w:val="24"/>
        </w:rPr>
      </w:pPr>
    </w:p>
    <w:p w:rsidR="001978CE" w:rsidRPr="00E33F6B" w:rsidRDefault="001978CE" w:rsidP="00AF64A9">
      <w:pPr>
        <w:pStyle w:val="ListParagraph"/>
        <w:spacing w:line="480" w:lineRule="auto"/>
        <w:ind w:left="0"/>
        <w:jc w:val="center"/>
        <w:rPr>
          <w:rFonts w:ascii="Times New Roman" w:hAnsi="Times New Roman" w:cs="Times New Roman"/>
          <w:sz w:val="24"/>
          <w:szCs w:val="24"/>
        </w:rPr>
      </w:pPr>
      <w:r w:rsidRPr="00E33F6B">
        <w:rPr>
          <w:rFonts w:ascii="Times New Roman" w:hAnsi="Times New Roman" w:cs="Times New Roman"/>
          <w:sz w:val="24"/>
          <w:szCs w:val="24"/>
        </w:rPr>
        <w:t>Linguistic Relativity and its Implications for Second Language Acquisition</w:t>
      </w:r>
    </w:p>
    <w:p w:rsidR="001978CE" w:rsidRDefault="001978CE" w:rsidP="00AF64A9">
      <w:pPr>
        <w:pStyle w:val="ListParagraph"/>
        <w:spacing w:line="480" w:lineRule="auto"/>
        <w:ind w:left="0"/>
        <w:jc w:val="center"/>
        <w:rPr>
          <w:rFonts w:ascii="Times New Roman" w:hAnsi="Times New Roman" w:cs="Times New Roman"/>
          <w:sz w:val="24"/>
          <w:szCs w:val="24"/>
        </w:rPr>
      </w:pPr>
      <w:r w:rsidRPr="00E33F6B">
        <w:rPr>
          <w:rFonts w:ascii="Times New Roman" w:hAnsi="Times New Roman" w:cs="Times New Roman"/>
          <w:sz w:val="24"/>
          <w:szCs w:val="24"/>
        </w:rPr>
        <w:t>Alyson O’Shea</w:t>
      </w:r>
    </w:p>
    <w:p w:rsidR="00FD5E28" w:rsidRPr="00E33F6B" w:rsidRDefault="00FD5E28" w:rsidP="00FD5E28">
      <w:pPr>
        <w:pStyle w:val="ListParagraph"/>
        <w:spacing w:line="480" w:lineRule="auto"/>
        <w:ind w:left="0"/>
        <w:jc w:val="center"/>
        <w:rPr>
          <w:rFonts w:ascii="Times New Roman" w:hAnsi="Times New Roman" w:cs="Times New Roman"/>
          <w:sz w:val="24"/>
          <w:szCs w:val="24"/>
        </w:rPr>
      </w:pPr>
      <w:r w:rsidRPr="00E33F6B">
        <w:rPr>
          <w:rFonts w:ascii="Times New Roman" w:hAnsi="Times New Roman" w:cs="Times New Roman"/>
          <w:sz w:val="24"/>
          <w:szCs w:val="24"/>
        </w:rPr>
        <w:t>The Pennsylvania State University</w:t>
      </w:r>
    </w:p>
    <w:p w:rsidR="00FD5E28" w:rsidRPr="00E33F6B" w:rsidRDefault="00FD5E28" w:rsidP="00AF64A9">
      <w:pPr>
        <w:pStyle w:val="ListParagraph"/>
        <w:spacing w:line="480" w:lineRule="auto"/>
        <w:ind w:left="0"/>
        <w:jc w:val="center"/>
        <w:rPr>
          <w:rFonts w:ascii="Times New Roman" w:hAnsi="Times New Roman" w:cs="Times New Roman"/>
          <w:sz w:val="24"/>
          <w:szCs w:val="24"/>
        </w:rPr>
      </w:pPr>
    </w:p>
    <w:p w:rsidR="001978CE" w:rsidRPr="00E33F6B" w:rsidRDefault="001978CE" w:rsidP="00AF64A9">
      <w:pPr>
        <w:spacing w:line="480" w:lineRule="auto"/>
        <w:rPr>
          <w:rFonts w:ascii="Times New Roman" w:hAnsi="Times New Roman" w:cs="Times New Roman"/>
          <w:sz w:val="24"/>
          <w:szCs w:val="24"/>
        </w:rPr>
      </w:pPr>
      <w:r w:rsidRPr="00E33F6B">
        <w:rPr>
          <w:rFonts w:ascii="Times New Roman" w:hAnsi="Times New Roman" w:cs="Times New Roman"/>
          <w:sz w:val="24"/>
          <w:szCs w:val="24"/>
        </w:rPr>
        <w:br w:type="page"/>
      </w:r>
    </w:p>
    <w:p w:rsidR="008F5C72" w:rsidRPr="008F5C72" w:rsidRDefault="008F5C72" w:rsidP="008F5C72">
      <w:pPr>
        <w:spacing w:line="480" w:lineRule="auto"/>
        <w:jc w:val="center"/>
        <w:rPr>
          <w:rFonts w:ascii="Times New Roman" w:hAnsi="Times New Roman" w:cs="Times New Roman"/>
          <w:b/>
          <w:sz w:val="24"/>
          <w:szCs w:val="24"/>
        </w:rPr>
      </w:pPr>
      <w:r w:rsidRPr="008F5C72">
        <w:rPr>
          <w:rFonts w:ascii="Times New Roman" w:hAnsi="Times New Roman" w:cs="Times New Roman"/>
          <w:b/>
          <w:sz w:val="24"/>
          <w:szCs w:val="24"/>
        </w:rPr>
        <w:lastRenderedPageBreak/>
        <w:t>Introduction</w:t>
      </w:r>
    </w:p>
    <w:p w:rsidR="00F60DB1" w:rsidRDefault="000212A6" w:rsidP="00F60DB1">
      <w:pPr>
        <w:pStyle w:val="ListParagraph"/>
        <w:spacing w:line="480" w:lineRule="auto"/>
        <w:ind w:left="0" w:firstLine="720"/>
        <w:rPr>
          <w:rFonts w:ascii="Times New Roman" w:hAnsi="Times New Roman" w:cs="Times New Roman"/>
          <w:sz w:val="24"/>
          <w:szCs w:val="24"/>
        </w:rPr>
      </w:pPr>
      <w:r w:rsidRPr="00E33F6B">
        <w:rPr>
          <w:rFonts w:ascii="Times New Roman" w:hAnsi="Times New Roman" w:cs="Times New Roman"/>
          <w:sz w:val="24"/>
          <w:szCs w:val="24"/>
        </w:rPr>
        <w:t xml:space="preserve">The </w:t>
      </w:r>
      <w:proofErr w:type="spellStart"/>
      <w:r w:rsidRPr="00E33F6B">
        <w:rPr>
          <w:rFonts w:ascii="Times New Roman" w:hAnsi="Times New Roman" w:cs="Times New Roman"/>
          <w:sz w:val="24"/>
          <w:szCs w:val="24"/>
        </w:rPr>
        <w:t>Piraha</w:t>
      </w:r>
      <w:proofErr w:type="spellEnd"/>
      <w:r w:rsidRPr="00E33F6B">
        <w:rPr>
          <w:rFonts w:ascii="Times New Roman" w:hAnsi="Times New Roman" w:cs="Times New Roman"/>
          <w:sz w:val="24"/>
          <w:szCs w:val="24"/>
        </w:rPr>
        <w:t xml:space="preserve">, a small indigenous tribe in the forests of Brazil, is noted for its unusual language.  The </w:t>
      </w:r>
      <w:proofErr w:type="spellStart"/>
      <w:r w:rsidRPr="00E33F6B">
        <w:rPr>
          <w:rFonts w:ascii="Times New Roman" w:hAnsi="Times New Roman" w:cs="Times New Roman"/>
          <w:sz w:val="24"/>
          <w:szCs w:val="24"/>
        </w:rPr>
        <w:t>Piraha</w:t>
      </w:r>
      <w:proofErr w:type="spellEnd"/>
      <w:r w:rsidRPr="00E33F6B">
        <w:rPr>
          <w:rFonts w:ascii="Times New Roman" w:hAnsi="Times New Roman" w:cs="Times New Roman"/>
          <w:sz w:val="24"/>
          <w:szCs w:val="24"/>
        </w:rPr>
        <w:t xml:space="preserve"> language lacks features </w:t>
      </w:r>
      <w:r w:rsidR="007426F2" w:rsidRPr="00E33F6B">
        <w:rPr>
          <w:rFonts w:ascii="Times New Roman" w:hAnsi="Times New Roman" w:cs="Times New Roman"/>
          <w:sz w:val="24"/>
          <w:szCs w:val="24"/>
        </w:rPr>
        <w:t xml:space="preserve">present in most languages, such as relative clauses, color terms, and numbers (although the </w:t>
      </w:r>
      <w:r w:rsidR="00B33983" w:rsidRPr="00E33F6B">
        <w:rPr>
          <w:rFonts w:ascii="Times New Roman" w:hAnsi="Times New Roman" w:cs="Times New Roman"/>
          <w:sz w:val="24"/>
          <w:szCs w:val="24"/>
        </w:rPr>
        <w:t xml:space="preserve">total </w:t>
      </w:r>
      <w:r w:rsidR="007426F2" w:rsidRPr="00E33F6B">
        <w:rPr>
          <w:rFonts w:ascii="Times New Roman" w:hAnsi="Times New Roman" w:cs="Times New Roman"/>
          <w:sz w:val="24"/>
          <w:szCs w:val="24"/>
        </w:rPr>
        <w:t xml:space="preserve">absence of these features is debated by some scholars).  Daniel Everett, a British ethnologist, lived with and studied this tribe for several decades.  He spent eight months attempting to teach the tribe members the numbers through ten.  At the end of this time, none of the </w:t>
      </w:r>
      <w:proofErr w:type="spellStart"/>
      <w:r w:rsidR="007426F2" w:rsidRPr="00E33F6B">
        <w:rPr>
          <w:rFonts w:ascii="Times New Roman" w:hAnsi="Times New Roman" w:cs="Times New Roman"/>
          <w:sz w:val="24"/>
          <w:szCs w:val="24"/>
        </w:rPr>
        <w:t>Piraha</w:t>
      </w:r>
      <w:proofErr w:type="spellEnd"/>
      <w:r w:rsidR="007426F2" w:rsidRPr="00E33F6B">
        <w:rPr>
          <w:rFonts w:ascii="Times New Roman" w:hAnsi="Times New Roman" w:cs="Times New Roman"/>
          <w:sz w:val="24"/>
          <w:szCs w:val="24"/>
        </w:rPr>
        <w:t xml:space="preserve"> could count to ten.  </w:t>
      </w:r>
      <w:r w:rsidR="00F5161B" w:rsidRPr="00E33F6B">
        <w:rPr>
          <w:rFonts w:ascii="Times New Roman" w:hAnsi="Times New Roman" w:cs="Times New Roman"/>
          <w:sz w:val="24"/>
          <w:szCs w:val="24"/>
        </w:rPr>
        <w:t xml:space="preserve">The story of the </w:t>
      </w:r>
      <w:proofErr w:type="spellStart"/>
      <w:r w:rsidR="00F5161B" w:rsidRPr="00E33F6B">
        <w:rPr>
          <w:rFonts w:ascii="Times New Roman" w:hAnsi="Times New Roman" w:cs="Times New Roman"/>
          <w:sz w:val="24"/>
          <w:szCs w:val="24"/>
        </w:rPr>
        <w:t>Piraha</w:t>
      </w:r>
      <w:r w:rsidR="002748C7">
        <w:rPr>
          <w:rFonts w:ascii="Times New Roman" w:hAnsi="Times New Roman" w:cs="Times New Roman"/>
          <w:sz w:val="24"/>
          <w:szCs w:val="24"/>
        </w:rPr>
        <w:t>’s</w:t>
      </w:r>
      <w:proofErr w:type="spellEnd"/>
      <w:r w:rsidR="002748C7">
        <w:rPr>
          <w:rFonts w:ascii="Times New Roman" w:hAnsi="Times New Roman" w:cs="Times New Roman"/>
          <w:sz w:val="24"/>
          <w:szCs w:val="24"/>
        </w:rPr>
        <w:t xml:space="preserve"> inability to grasp numbers</w:t>
      </w:r>
      <w:r w:rsidR="00F5161B" w:rsidRPr="00E33F6B">
        <w:rPr>
          <w:rFonts w:ascii="Times New Roman" w:hAnsi="Times New Roman" w:cs="Times New Roman"/>
          <w:sz w:val="24"/>
          <w:szCs w:val="24"/>
        </w:rPr>
        <w:t xml:space="preserve"> is often used to find support for the theory of linguistic relativity.  More relevant to this paper, however, is the question of how to </w:t>
      </w:r>
      <w:r w:rsidR="005B7320">
        <w:rPr>
          <w:rFonts w:ascii="Times New Roman" w:hAnsi="Times New Roman" w:cs="Times New Roman"/>
          <w:sz w:val="24"/>
          <w:szCs w:val="24"/>
        </w:rPr>
        <w:t>learn</w:t>
      </w:r>
      <w:r w:rsidR="00F5161B" w:rsidRPr="00E33F6B">
        <w:rPr>
          <w:rFonts w:ascii="Times New Roman" w:hAnsi="Times New Roman" w:cs="Times New Roman"/>
          <w:sz w:val="24"/>
          <w:szCs w:val="24"/>
        </w:rPr>
        <w:t xml:space="preserve"> numbers (or another concept) </w:t>
      </w:r>
      <w:r w:rsidR="005B7320">
        <w:rPr>
          <w:rFonts w:ascii="Times New Roman" w:hAnsi="Times New Roman" w:cs="Times New Roman"/>
          <w:sz w:val="24"/>
          <w:szCs w:val="24"/>
        </w:rPr>
        <w:t>in</w:t>
      </w:r>
      <w:r w:rsidR="00F5161B" w:rsidRPr="00E33F6B">
        <w:rPr>
          <w:rFonts w:ascii="Times New Roman" w:hAnsi="Times New Roman" w:cs="Times New Roman"/>
          <w:sz w:val="24"/>
          <w:szCs w:val="24"/>
        </w:rPr>
        <w:t xml:space="preserve"> a culture/language in which that concept does not exist.  In other words, can the knowledge of linguistic relativity be applied to Second Language Acquisition (SLA)</w:t>
      </w:r>
      <w:r w:rsidR="00E17096">
        <w:rPr>
          <w:rFonts w:ascii="Times New Roman" w:hAnsi="Times New Roman" w:cs="Times New Roman"/>
          <w:sz w:val="24"/>
          <w:szCs w:val="24"/>
        </w:rPr>
        <w:t xml:space="preserve"> and if so how</w:t>
      </w:r>
      <w:r w:rsidR="00F5161B" w:rsidRPr="00E33F6B">
        <w:rPr>
          <w:rFonts w:ascii="Times New Roman" w:hAnsi="Times New Roman" w:cs="Times New Roman"/>
          <w:sz w:val="24"/>
          <w:szCs w:val="24"/>
        </w:rPr>
        <w:t>?</w:t>
      </w:r>
      <w:r w:rsidR="00F60DB1">
        <w:rPr>
          <w:rFonts w:ascii="Times New Roman" w:hAnsi="Times New Roman" w:cs="Times New Roman"/>
          <w:sz w:val="24"/>
          <w:szCs w:val="24"/>
        </w:rPr>
        <w:t xml:space="preserve">  This paper attempts to address this question from a cognitive perspective, </w:t>
      </w:r>
      <w:r w:rsidR="007539DF">
        <w:rPr>
          <w:rFonts w:ascii="Times New Roman" w:hAnsi="Times New Roman" w:cs="Times New Roman"/>
          <w:sz w:val="24"/>
          <w:szCs w:val="24"/>
        </w:rPr>
        <w:t>briefly addressing other perspectives on this issue as well</w:t>
      </w:r>
      <w:r w:rsidR="00F60DB1">
        <w:rPr>
          <w:rFonts w:ascii="Times New Roman" w:hAnsi="Times New Roman" w:cs="Times New Roman"/>
          <w:sz w:val="24"/>
          <w:szCs w:val="24"/>
        </w:rPr>
        <w:t>.</w:t>
      </w:r>
    </w:p>
    <w:p w:rsidR="008F5C72" w:rsidRPr="008F5C72" w:rsidRDefault="008F5C72" w:rsidP="008F5C72">
      <w:pPr>
        <w:spacing w:line="480" w:lineRule="auto"/>
        <w:jc w:val="center"/>
        <w:rPr>
          <w:rFonts w:ascii="Times New Roman" w:hAnsi="Times New Roman" w:cs="Times New Roman"/>
          <w:b/>
          <w:sz w:val="24"/>
          <w:szCs w:val="24"/>
        </w:rPr>
      </w:pPr>
      <w:r w:rsidRPr="008F5C72">
        <w:rPr>
          <w:rFonts w:ascii="Times New Roman" w:hAnsi="Times New Roman" w:cs="Times New Roman"/>
          <w:b/>
          <w:sz w:val="24"/>
          <w:szCs w:val="24"/>
        </w:rPr>
        <w:t>Background</w:t>
      </w:r>
    </w:p>
    <w:p w:rsidR="00BD1913" w:rsidRPr="00F26838" w:rsidRDefault="000212A6" w:rsidP="00F26838">
      <w:pPr>
        <w:pStyle w:val="ListParagraph"/>
        <w:spacing w:after="0" w:line="480" w:lineRule="auto"/>
        <w:ind w:left="0" w:firstLine="720"/>
        <w:rPr>
          <w:rFonts w:ascii="Times New Roman" w:hAnsi="Times New Roman" w:cs="Times New Roman"/>
          <w:sz w:val="24"/>
          <w:szCs w:val="24"/>
        </w:rPr>
      </w:pPr>
      <w:r w:rsidRPr="00E33F6B">
        <w:rPr>
          <w:rFonts w:ascii="Times New Roman" w:hAnsi="Times New Roman" w:cs="Times New Roman"/>
          <w:sz w:val="24"/>
          <w:szCs w:val="24"/>
        </w:rPr>
        <w:t xml:space="preserve">Linguistic relativity is a term generally associated with </w:t>
      </w:r>
      <w:r w:rsidR="00B22694">
        <w:rPr>
          <w:rFonts w:ascii="Times New Roman" w:hAnsi="Times New Roman" w:cs="Times New Roman"/>
          <w:sz w:val="24"/>
          <w:szCs w:val="24"/>
        </w:rPr>
        <w:t xml:space="preserve">Edward </w:t>
      </w:r>
      <w:r w:rsidRPr="00E33F6B">
        <w:rPr>
          <w:rFonts w:ascii="Times New Roman" w:hAnsi="Times New Roman" w:cs="Times New Roman"/>
          <w:sz w:val="24"/>
          <w:szCs w:val="24"/>
        </w:rPr>
        <w:t xml:space="preserve">Sapir and </w:t>
      </w:r>
      <w:r w:rsidR="00B22694">
        <w:rPr>
          <w:rFonts w:ascii="Times New Roman" w:hAnsi="Times New Roman" w:cs="Times New Roman"/>
          <w:sz w:val="24"/>
          <w:szCs w:val="24"/>
        </w:rPr>
        <w:t>his student Benjamin Lee Whorf.</w:t>
      </w:r>
      <w:r w:rsidRPr="00E33F6B">
        <w:rPr>
          <w:rFonts w:ascii="Times New Roman" w:hAnsi="Times New Roman" w:cs="Times New Roman"/>
          <w:sz w:val="24"/>
          <w:szCs w:val="24"/>
        </w:rPr>
        <w:t xml:space="preserve"> </w:t>
      </w:r>
      <w:r w:rsidR="00B22694">
        <w:rPr>
          <w:rFonts w:ascii="Times New Roman" w:hAnsi="Times New Roman" w:cs="Times New Roman"/>
          <w:sz w:val="24"/>
          <w:szCs w:val="24"/>
        </w:rPr>
        <w:t xml:space="preserve"> The Sapir-Whorf Hypothesis relates that language shapes the way people think.  Various degrees of strength of this hypothesis have b</w:t>
      </w:r>
      <w:r w:rsidR="005C1532">
        <w:rPr>
          <w:rFonts w:ascii="Times New Roman" w:hAnsi="Times New Roman" w:cs="Times New Roman"/>
          <w:sz w:val="24"/>
          <w:szCs w:val="24"/>
        </w:rPr>
        <w:t>een proposed, ranging from a</w:t>
      </w:r>
      <w:r w:rsidR="00B22694">
        <w:rPr>
          <w:rFonts w:ascii="Times New Roman" w:hAnsi="Times New Roman" w:cs="Times New Roman"/>
          <w:sz w:val="24"/>
          <w:szCs w:val="24"/>
        </w:rPr>
        <w:t xml:space="preserve"> strong form known as determinism (language determines thought) to a weak form in which language has some influence on thought.  </w:t>
      </w:r>
      <w:r w:rsidR="007E5294" w:rsidRPr="00E33F6B">
        <w:rPr>
          <w:rFonts w:ascii="Times New Roman" w:hAnsi="Times New Roman" w:cs="Times New Roman"/>
          <w:sz w:val="24"/>
          <w:szCs w:val="24"/>
        </w:rPr>
        <w:t>However,</w:t>
      </w:r>
      <w:r w:rsidRPr="00E33F6B">
        <w:rPr>
          <w:rFonts w:ascii="Times New Roman" w:hAnsi="Times New Roman" w:cs="Times New Roman"/>
          <w:sz w:val="24"/>
          <w:szCs w:val="24"/>
        </w:rPr>
        <w:t xml:space="preserve"> the idea can be traced back </w:t>
      </w:r>
      <w:r w:rsidR="008F5C72">
        <w:rPr>
          <w:rFonts w:ascii="Times New Roman" w:hAnsi="Times New Roman" w:cs="Times New Roman"/>
          <w:sz w:val="24"/>
          <w:szCs w:val="24"/>
        </w:rPr>
        <w:t xml:space="preserve">a century before </w:t>
      </w:r>
      <w:r w:rsidRPr="00E33F6B">
        <w:rPr>
          <w:rFonts w:ascii="Times New Roman" w:hAnsi="Times New Roman" w:cs="Times New Roman"/>
          <w:sz w:val="24"/>
          <w:szCs w:val="24"/>
        </w:rPr>
        <w:t xml:space="preserve">to </w:t>
      </w:r>
      <w:r w:rsidR="00E33F6B">
        <w:rPr>
          <w:rFonts w:ascii="Times New Roman" w:hAnsi="Times New Roman" w:cs="Times New Roman"/>
          <w:sz w:val="24"/>
          <w:szCs w:val="24"/>
        </w:rPr>
        <w:t xml:space="preserve">Wilhelm </w:t>
      </w:r>
      <w:r w:rsidRPr="00E33F6B">
        <w:rPr>
          <w:rFonts w:ascii="Times New Roman" w:hAnsi="Times New Roman" w:cs="Times New Roman"/>
          <w:sz w:val="24"/>
          <w:szCs w:val="24"/>
        </w:rPr>
        <w:t>von Hum</w:t>
      </w:r>
      <w:r w:rsidR="007E5294" w:rsidRPr="00E33F6B">
        <w:rPr>
          <w:rFonts w:ascii="Times New Roman" w:hAnsi="Times New Roman" w:cs="Times New Roman"/>
          <w:sz w:val="24"/>
          <w:szCs w:val="24"/>
        </w:rPr>
        <w:t>bol</w:t>
      </w:r>
      <w:r w:rsidR="00E33F6B">
        <w:rPr>
          <w:rFonts w:ascii="Times New Roman" w:hAnsi="Times New Roman" w:cs="Times New Roman"/>
          <w:sz w:val="24"/>
          <w:szCs w:val="24"/>
        </w:rPr>
        <w:t>d</w:t>
      </w:r>
      <w:r w:rsidR="007E5294" w:rsidRPr="00E33F6B">
        <w:rPr>
          <w:rFonts w:ascii="Times New Roman" w:hAnsi="Times New Roman" w:cs="Times New Roman"/>
          <w:sz w:val="24"/>
          <w:szCs w:val="24"/>
        </w:rPr>
        <w:t>t</w:t>
      </w:r>
      <w:r w:rsidR="00E33F6B">
        <w:rPr>
          <w:rFonts w:ascii="Times New Roman" w:hAnsi="Times New Roman" w:cs="Times New Roman"/>
          <w:sz w:val="24"/>
          <w:szCs w:val="24"/>
        </w:rPr>
        <w:t>, who,</w:t>
      </w:r>
      <w:r w:rsidR="007E5294" w:rsidRPr="00E33F6B">
        <w:rPr>
          <w:rFonts w:ascii="Times New Roman" w:hAnsi="Times New Roman" w:cs="Times New Roman"/>
          <w:sz w:val="24"/>
          <w:szCs w:val="24"/>
        </w:rPr>
        <w:t xml:space="preserve"> in 1836</w:t>
      </w:r>
      <w:r w:rsidR="00E33F6B" w:rsidRPr="00E33F6B">
        <w:rPr>
          <w:rFonts w:ascii="Times New Roman" w:hAnsi="Times New Roman" w:cs="Times New Roman"/>
          <w:sz w:val="24"/>
          <w:szCs w:val="24"/>
        </w:rPr>
        <w:t xml:space="preserve"> </w:t>
      </w:r>
      <w:r w:rsidR="00E33F6B">
        <w:rPr>
          <w:rFonts w:ascii="Times New Roman" w:hAnsi="Times New Roman" w:cs="Times New Roman"/>
          <w:sz w:val="24"/>
          <w:szCs w:val="24"/>
        </w:rPr>
        <w:t xml:space="preserve">stated that </w:t>
      </w:r>
      <w:r w:rsidR="00E33F6B" w:rsidRPr="00E33F6B">
        <w:rPr>
          <w:rFonts w:ascii="Times New Roman" w:hAnsi="Times New Roman" w:cs="Times New Roman"/>
          <w:sz w:val="24"/>
          <w:szCs w:val="24"/>
        </w:rPr>
        <w:t>“one always more or less carries over</w:t>
      </w:r>
      <w:r w:rsidR="00E33F6B">
        <w:rPr>
          <w:rFonts w:ascii="Times New Roman" w:hAnsi="Times New Roman" w:cs="Times New Roman"/>
          <w:sz w:val="24"/>
          <w:szCs w:val="24"/>
        </w:rPr>
        <w:t xml:space="preserve"> </w:t>
      </w:r>
      <w:r w:rsidR="00E33F6B" w:rsidRPr="00E33F6B">
        <w:rPr>
          <w:rFonts w:ascii="Times New Roman" w:hAnsi="Times New Roman" w:cs="Times New Roman"/>
          <w:sz w:val="24"/>
          <w:szCs w:val="24"/>
        </w:rPr>
        <w:t>one’s own world- indeed one’s own language-view when learning a new language</w:t>
      </w:r>
      <w:r w:rsidR="00E33F6B">
        <w:rPr>
          <w:rFonts w:ascii="Times New Roman" w:hAnsi="Times New Roman" w:cs="Times New Roman"/>
          <w:sz w:val="24"/>
          <w:szCs w:val="24"/>
        </w:rPr>
        <w:t>.</w:t>
      </w:r>
      <w:r w:rsidR="00E33F6B" w:rsidRPr="00E33F6B">
        <w:rPr>
          <w:rFonts w:ascii="Times New Roman" w:hAnsi="Times New Roman" w:cs="Times New Roman"/>
          <w:sz w:val="24"/>
          <w:szCs w:val="24"/>
        </w:rPr>
        <w:t>”</w:t>
      </w:r>
      <w:r w:rsidR="00E33F6B">
        <w:rPr>
          <w:rFonts w:ascii="Times New Roman" w:hAnsi="Times New Roman" w:cs="Times New Roman"/>
          <w:sz w:val="24"/>
          <w:szCs w:val="24"/>
        </w:rPr>
        <w:t xml:space="preserve"> (</w:t>
      </w:r>
      <w:r w:rsidR="002875AF">
        <w:rPr>
          <w:rFonts w:ascii="Times New Roman" w:hAnsi="Times New Roman" w:cs="Times New Roman"/>
          <w:sz w:val="24"/>
          <w:szCs w:val="24"/>
        </w:rPr>
        <w:t>1836/1999, p.</w:t>
      </w:r>
      <w:r w:rsidR="00CE57B8">
        <w:rPr>
          <w:rFonts w:ascii="Times New Roman" w:hAnsi="Times New Roman" w:cs="Times New Roman"/>
          <w:sz w:val="24"/>
          <w:szCs w:val="24"/>
        </w:rPr>
        <w:t xml:space="preserve"> 60</w:t>
      </w:r>
      <w:r w:rsidR="00E33F6B">
        <w:rPr>
          <w:rFonts w:ascii="Times New Roman" w:hAnsi="Times New Roman" w:cs="Times New Roman"/>
          <w:sz w:val="24"/>
          <w:szCs w:val="24"/>
        </w:rPr>
        <w:t>)</w:t>
      </w:r>
      <w:r w:rsidR="001C7462">
        <w:rPr>
          <w:rFonts w:ascii="Times New Roman" w:hAnsi="Times New Roman" w:cs="Times New Roman"/>
          <w:sz w:val="24"/>
          <w:szCs w:val="24"/>
        </w:rPr>
        <w:t xml:space="preserve">  </w:t>
      </w:r>
    </w:p>
    <w:p w:rsidR="0016233C" w:rsidRDefault="0016233C" w:rsidP="008F5C72">
      <w:pPr>
        <w:pStyle w:val="ListParagraph"/>
        <w:spacing w:before="240" w:after="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An example of the ways in which people think differently in different languages is that of Satellite- and Verb-framed languages (S- and V- languages, respectively). In S-languages like English, manner is encoded on the verb.  Speakers must pay attention to the manner in which a verb occurs and include that in their articulation of the thought, such as in the sentence, “The dog ran into the house.”  In V-languages like French, however, manner is optional and therefore does not receive as much attention, as in the sentence:  “The dog entered the house (by running).”</w:t>
      </w:r>
      <w:r w:rsidR="007D13E4">
        <w:rPr>
          <w:rFonts w:ascii="Times New Roman" w:hAnsi="Times New Roman" w:cs="Times New Roman"/>
          <w:sz w:val="24"/>
          <w:szCs w:val="24"/>
        </w:rPr>
        <w:t xml:space="preserve">  (</w:t>
      </w:r>
      <w:proofErr w:type="spellStart"/>
      <w:r w:rsidR="00E168C3">
        <w:rPr>
          <w:rFonts w:ascii="Times New Roman" w:hAnsi="Times New Roman" w:cs="Times New Roman"/>
          <w:sz w:val="24"/>
          <w:szCs w:val="24"/>
        </w:rPr>
        <w:t>Slobin</w:t>
      </w:r>
      <w:proofErr w:type="spellEnd"/>
      <w:r w:rsidR="00E168C3">
        <w:rPr>
          <w:rFonts w:ascii="Times New Roman" w:hAnsi="Times New Roman" w:cs="Times New Roman"/>
          <w:sz w:val="24"/>
          <w:szCs w:val="24"/>
        </w:rPr>
        <w:t>, 2003, p. 162</w:t>
      </w:r>
      <w:r w:rsidR="007D13E4">
        <w:rPr>
          <w:rFonts w:ascii="Times New Roman" w:hAnsi="Times New Roman" w:cs="Times New Roman"/>
          <w:sz w:val="24"/>
          <w:szCs w:val="24"/>
        </w:rPr>
        <w:t>)</w:t>
      </w:r>
      <w:r w:rsidR="00BD1913">
        <w:rPr>
          <w:rFonts w:ascii="Times New Roman" w:hAnsi="Times New Roman" w:cs="Times New Roman"/>
          <w:sz w:val="24"/>
          <w:szCs w:val="24"/>
        </w:rPr>
        <w:t xml:space="preserve">  Because speakers articulate this same idea in two different manners, they conceptualize the event in two different ways as well.  </w:t>
      </w:r>
      <w:r w:rsidR="00F26838">
        <w:rPr>
          <w:rFonts w:ascii="Times New Roman" w:hAnsi="Times New Roman" w:cs="Times New Roman"/>
          <w:sz w:val="24"/>
          <w:szCs w:val="24"/>
        </w:rPr>
        <w:t>The transfer between an S-language and an S-</w:t>
      </w:r>
      <w:proofErr w:type="spellStart"/>
      <w:r w:rsidR="00F26838">
        <w:rPr>
          <w:rFonts w:ascii="Times New Roman" w:hAnsi="Times New Roman" w:cs="Times New Roman"/>
          <w:sz w:val="24"/>
          <w:szCs w:val="24"/>
        </w:rPr>
        <w:t>langauge</w:t>
      </w:r>
      <w:proofErr w:type="spellEnd"/>
      <w:r w:rsidR="00F26838">
        <w:rPr>
          <w:rFonts w:ascii="Times New Roman" w:hAnsi="Times New Roman" w:cs="Times New Roman"/>
          <w:sz w:val="24"/>
          <w:szCs w:val="24"/>
        </w:rPr>
        <w:t xml:space="preserve"> or a V-language and another V-language is more straightforward than the transfer from a V-language to an S-language.  When an L1 speaker of a V-language learns an S-language, the speaker must learn to pay attention to manner as they have not done in their L1.  </w:t>
      </w:r>
    </w:p>
    <w:p w:rsidR="008F5C72" w:rsidRPr="008F5C72" w:rsidRDefault="008F5C72" w:rsidP="008F5C72">
      <w:pPr>
        <w:spacing w:before="240" w:after="0" w:line="480" w:lineRule="auto"/>
        <w:jc w:val="center"/>
        <w:rPr>
          <w:rFonts w:ascii="Times New Roman" w:hAnsi="Times New Roman" w:cs="Times New Roman"/>
          <w:b/>
          <w:sz w:val="24"/>
          <w:szCs w:val="24"/>
        </w:rPr>
      </w:pPr>
      <w:r w:rsidRPr="008F5C72">
        <w:rPr>
          <w:rFonts w:ascii="Times New Roman" w:hAnsi="Times New Roman" w:cs="Times New Roman"/>
          <w:b/>
          <w:sz w:val="24"/>
          <w:szCs w:val="24"/>
        </w:rPr>
        <w:t>Research</w:t>
      </w:r>
    </w:p>
    <w:p w:rsidR="009A3808" w:rsidRDefault="00FF2944" w:rsidP="008F5C72">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Besides </w:t>
      </w:r>
      <w:r w:rsidRPr="008F5C72">
        <w:rPr>
          <w:rFonts w:ascii="Times New Roman" w:hAnsi="Times New Roman" w:cs="Times New Roman"/>
          <w:i/>
          <w:sz w:val="24"/>
          <w:szCs w:val="24"/>
        </w:rPr>
        <w:t>linguistic relativity</w:t>
      </w:r>
      <w:r>
        <w:rPr>
          <w:rFonts w:ascii="Times New Roman" w:hAnsi="Times New Roman" w:cs="Times New Roman"/>
          <w:sz w:val="24"/>
          <w:szCs w:val="24"/>
        </w:rPr>
        <w:t xml:space="preserve">, other terms have arisen to describe the relationship between thinking and language.  </w:t>
      </w:r>
      <w:proofErr w:type="spellStart"/>
      <w:r>
        <w:rPr>
          <w:rFonts w:ascii="Times New Roman" w:hAnsi="Times New Roman" w:cs="Times New Roman"/>
          <w:sz w:val="24"/>
          <w:szCs w:val="24"/>
        </w:rPr>
        <w:t>Slobin’s</w:t>
      </w:r>
      <w:proofErr w:type="spellEnd"/>
      <w:r>
        <w:rPr>
          <w:rFonts w:ascii="Times New Roman" w:hAnsi="Times New Roman" w:cs="Times New Roman"/>
          <w:sz w:val="24"/>
          <w:szCs w:val="24"/>
        </w:rPr>
        <w:t xml:space="preserve"> (1987) hypothesis, </w:t>
      </w:r>
      <w:r w:rsidR="00164954">
        <w:rPr>
          <w:rFonts w:ascii="Times New Roman" w:hAnsi="Times New Roman" w:cs="Times New Roman"/>
          <w:sz w:val="24"/>
          <w:szCs w:val="24"/>
        </w:rPr>
        <w:t xml:space="preserve">known as </w:t>
      </w:r>
      <w:r>
        <w:rPr>
          <w:rFonts w:ascii="Times New Roman" w:hAnsi="Times New Roman" w:cs="Times New Roman"/>
          <w:sz w:val="24"/>
          <w:szCs w:val="24"/>
        </w:rPr>
        <w:t xml:space="preserve">thinking-for-speaking, </w:t>
      </w:r>
      <w:r w:rsidR="008F5C72">
        <w:rPr>
          <w:rFonts w:ascii="Times New Roman" w:hAnsi="Times New Roman" w:cs="Times New Roman"/>
          <w:sz w:val="24"/>
          <w:szCs w:val="24"/>
        </w:rPr>
        <w:t xml:space="preserve">is often considered a weak form of linguistic relativity.  The thinking-for-speaking hypothesis </w:t>
      </w:r>
      <w:r w:rsidR="00164954">
        <w:rPr>
          <w:rFonts w:ascii="Times New Roman" w:hAnsi="Times New Roman" w:cs="Times New Roman"/>
          <w:sz w:val="24"/>
          <w:szCs w:val="24"/>
        </w:rPr>
        <w:t xml:space="preserve">states that language affects the way in which thought is expressed at the moment it is expressed.  In other words, language does not influence thought, but rather the way in which thought is </w:t>
      </w:r>
      <w:r w:rsidR="003E2854">
        <w:rPr>
          <w:rFonts w:ascii="Times New Roman" w:hAnsi="Times New Roman" w:cs="Times New Roman"/>
          <w:sz w:val="24"/>
          <w:szCs w:val="24"/>
        </w:rPr>
        <w:t>articulated</w:t>
      </w:r>
      <w:r w:rsidR="00164954">
        <w:rPr>
          <w:rFonts w:ascii="Times New Roman" w:hAnsi="Times New Roman" w:cs="Times New Roman"/>
          <w:sz w:val="24"/>
          <w:szCs w:val="24"/>
        </w:rPr>
        <w:t>.</w:t>
      </w:r>
      <w:r w:rsidR="002917B4">
        <w:rPr>
          <w:rFonts w:ascii="Times New Roman" w:hAnsi="Times New Roman" w:cs="Times New Roman"/>
          <w:sz w:val="24"/>
          <w:szCs w:val="24"/>
        </w:rPr>
        <w:t xml:space="preserve">  </w:t>
      </w:r>
      <w:proofErr w:type="spellStart"/>
      <w:r w:rsidR="00D831BA">
        <w:rPr>
          <w:rFonts w:ascii="Times New Roman" w:hAnsi="Times New Roman" w:cs="Times New Roman"/>
          <w:sz w:val="24"/>
          <w:szCs w:val="24"/>
        </w:rPr>
        <w:t>Slobin’s</w:t>
      </w:r>
      <w:proofErr w:type="spellEnd"/>
      <w:r w:rsidR="00D831BA">
        <w:rPr>
          <w:rFonts w:ascii="Times New Roman" w:hAnsi="Times New Roman" w:cs="Times New Roman"/>
          <w:sz w:val="24"/>
          <w:szCs w:val="24"/>
        </w:rPr>
        <w:t xml:space="preserve"> hypothesis focused more on first language acquisition than second language learning, but some researchers have extended thinking-for-speaking to SLA as well (e.g. </w:t>
      </w:r>
      <w:proofErr w:type="spellStart"/>
      <w:r w:rsidR="00D831BA">
        <w:rPr>
          <w:rFonts w:ascii="Times New Roman" w:hAnsi="Times New Roman" w:cs="Times New Roman"/>
          <w:sz w:val="24"/>
          <w:szCs w:val="24"/>
        </w:rPr>
        <w:t>Stam</w:t>
      </w:r>
      <w:proofErr w:type="spellEnd"/>
      <w:r w:rsidR="00D831BA">
        <w:rPr>
          <w:rFonts w:ascii="Times New Roman" w:hAnsi="Times New Roman" w:cs="Times New Roman"/>
          <w:sz w:val="24"/>
          <w:szCs w:val="24"/>
        </w:rPr>
        <w:t xml:space="preserve">, 2010).  </w:t>
      </w:r>
    </w:p>
    <w:p w:rsidR="00863DA8" w:rsidRDefault="00D831BA" w:rsidP="009A3808">
      <w:pPr>
        <w:pStyle w:val="ListParagraph"/>
        <w:spacing w:after="0" w:line="480" w:lineRule="auto"/>
        <w:ind w:left="0" w:firstLine="720"/>
        <w:rPr>
          <w:rFonts w:ascii="Times New Roman" w:hAnsi="Times New Roman" w:cs="Times New Roman"/>
          <w:sz w:val="24"/>
          <w:szCs w:val="24"/>
        </w:rPr>
      </w:pPr>
      <w:proofErr w:type="spellStart"/>
      <w:r>
        <w:rPr>
          <w:rFonts w:ascii="Times New Roman" w:hAnsi="Times New Roman" w:cs="Times New Roman"/>
          <w:sz w:val="24"/>
          <w:szCs w:val="24"/>
        </w:rPr>
        <w:t>Stam</w:t>
      </w:r>
      <w:proofErr w:type="spellEnd"/>
      <w:r>
        <w:rPr>
          <w:rFonts w:ascii="Times New Roman" w:hAnsi="Times New Roman" w:cs="Times New Roman"/>
          <w:sz w:val="24"/>
          <w:szCs w:val="24"/>
        </w:rPr>
        <w:t xml:space="preserve"> examined patterns of speech and gesture in second language learners, and whether these patterns could change to be more similar to those of native speakers.  </w:t>
      </w:r>
      <w:r w:rsidR="00D45833">
        <w:rPr>
          <w:rFonts w:ascii="Times New Roman" w:hAnsi="Times New Roman" w:cs="Times New Roman"/>
          <w:sz w:val="24"/>
          <w:szCs w:val="24"/>
        </w:rPr>
        <w:t>She compared the patterns of gestures used by L2 speakers with those used by L1 speakers to determine whether the L2 learners were thinking in their L1, L2, or a mixture of the two</w:t>
      </w:r>
      <w:r w:rsidR="00863DA8">
        <w:rPr>
          <w:rFonts w:ascii="Times New Roman" w:hAnsi="Times New Roman" w:cs="Times New Roman"/>
          <w:sz w:val="24"/>
          <w:szCs w:val="24"/>
        </w:rPr>
        <w:t xml:space="preserve"> (</w:t>
      </w:r>
      <w:proofErr w:type="spellStart"/>
      <w:r w:rsidR="00863DA8">
        <w:rPr>
          <w:rFonts w:ascii="Times New Roman" w:hAnsi="Times New Roman" w:cs="Times New Roman"/>
          <w:sz w:val="24"/>
          <w:szCs w:val="24"/>
        </w:rPr>
        <w:t>interlanguage</w:t>
      </w:r>
      <w:proofErr w:type="spellEnd"/>
      <w:r w:rsidR="00863DA8">
        <w:rPr>
          <w:rFonts w:ascii="Times New Roman" w:hAnsi="Times New Roman" w:cs="Times New Roman"/>
          <w:sz w:val="24"/>
          <w:szCs w:val="24"/>
        </w:rPr>
        <w:t>)</w:t>
      </w:r>
      <w:r w:rsidR="00D45833">
        <w:rPr>
          <w:rFonts w:ascii="Times New Roman" w:hAnsi="Times New Roman" w:cs="Times New Roman"/>
          <w:sz w:val="24"/>
          <w:szCs w:val="24"/>
        </w:rPr>
        <w:t xml:space="preserve">.  </w:t>
      </w:r>
      <w:r w:rsidR="009A3808">
        <w:rPr>
          <w:rFonts w:ascii="Times New Roman" w:hAnsi="Times New Roman" w:cs="Times New Roman"/>
          <w:sz w:val="24"/>
          <w:szCs w:val="24"/>
        </w:rPr>
        <w:t xml:space="preserve">She did a </w:t>
      </w:r>
      <w:r w:rsidR="009A3808">
        <w:rPr>
          <w:rFonts w:ascii="Times New Roman" w:hAnsi="Times New Roman" w:cs="Times New Roman"/>
          <w:sz w:val="24"/>
          <w:szCs w:val="24"/>
        </w:rPr>
        <w:lastRenderedPageBreak/>
        <w:t xml:space="preserve">longitudinal study following an L1 Spanish speaker who was an advanced L2 English </w:t>
      </w:r>
      <w:r w:rsidR="00863DA8">
        <w:rPr>
          <w:rFonts w:ascii="Times New Roman" w:hAnsi="Times New Roman" w:cs="Times New Roman"/>
          <w:sz w:val="24"/>
          <w:szCs w:val="24"/>
        </w:rPr>
        <w:t>learner</w:t>
      </w:r>
      <w:r w:rsidR="009A3808">
        <w:rPr>
          <w:rFonts w:ascii="Times New Roman" w:hAnsi="Times New Roman" w:cs="Times New Roman"/>
          <w:sz w:val="24"/>
          <w:szCs w:val="24"/>
        </w:rPr>
        <w:t xml:space="preserve">.  At the beginning of the study, the participant’s gestures were more depictive of thinking-for-speaking in her L1 than her L2.  After a period of nine years, the participant’s gestures for path were more like those used by native English speakers, but her gestures for manner verbs </w:t>
      </w:r>
      <w:r w:rsidR="00E07FA7">
        <w:rPr>
          <w:rFonts w:ascii="Times New Roman" w:hAnsi="Times New Roman" w:cs="Times New Roman"/>
          <w:sz w:val="24"/>
          <w:szCs w:val="24"/>
        </w:rPr>
        <w:t xml:space="preserve">showed no change.  This indicates that patterns of thinking-for-speaking in a second language may change, </w:t>
      </w:r>
      <w:r w:rsidR="00863DA8">
        <w:rPr>
          <w:rFonts w:ascii="Times New Roman" w:hAnsi="Times New Roman" w:cs="Times New Roman"/>
          <w:sz w:val="24"/>
          <w:szCs w:val="24"/>
        </w:rPr>
        <w:t>depending upon the nature of the concept.  Interestingly, the participant’s gestures for path in Spanish became more like her English path gestures, suggesting a mixing of her thinking-for-speaking</w:t>
      </w:r>
      <w:r w:rsidR="00F76864">
        <w:rPr>
          <w:rFonts w:ascii="Times New Roman" w:hAnsi="Times New Roman" w:cs="Times New Roman"/>
          <w:sz w:val="24"/>
          <w:szCs w:val="24"/>
        </w:rPr>
        <w:t xml:space="preserve"> in Spanish and English</w:t>
      </w:r>
      <w:r w:rsidR="008F5C72">
        <w:rPr>
          <w:rFonts w:ascii="Times New Roman" w:hAnsi="Times New Roman" w:cs="Times New Roman"/>
          <w:sz w:val="24"/>
          <w:szCs w:val="24"/>
        </w:rPr>
        <w:t>, and a potential L2 influence on L1.</w:t>
      </w:r>
    </w:p>
    <w:p w:rsidR="00E91B47" w:rsidRPr="00E91B47" w:rsidRDefault="00E91B47" w:rsidP="00E91B47">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Han (2010) did a longitudinal case study on the acquisition of English plural morphemes and articles by a native Chinese speaker.  The participant was an advanced learner of English who had lived and worked in an English-speaking country over a decade at the time of the research.  Data was collected in 2003 and again four years later in 2007.  Han found that, based on the structure of his sentences and use of articles and plural markings, the participant was thinking-for-speaking mainly in his L1, with some </w:t>
      </w:r>
      <w:proofErr w:type="spellStart"/>
      <w:r>
        <w:rPr>
          <w:rFonts w:ascii="Times New Roman" w:hAnsi="Times New Roman" w:cs="Times New Roman"/>
          <w:sz w:val="24"/>
          <w:szCs w:val="24"/>
        </w:rPr>
        <w:t>interlanguage</w:t>
      </w:r>
      <w:proofErr w:type="spellEnd"/>
      <w:r>
        <w:rPr>
          <w:rFonts w:ascii="Times New Roman" w:hAnsi="Times New Roman" w:cs="Times New Roman"/>
          <w:sz w:val="24"/>
          <w:szCs w:val="24"/>
        </w:rPr>
        <w:t xml:space="preserve"> thinking-for-speaking as well.  She concludes that complete acquisition of the target language would require “conceptual restructuring” of the way the learner </w:t>
      </w:r>
      <w:r w:rsidR="009E3FA3">
        <w:rPr>
          <w:rFonts w:ascii="Times New Roman" w:hAnsi="Times New Roman" w:cs="Times New Roman"/>
          <w:sz w:val="24"/>
          <w:szCs w:val="24"/>
        </w:rPr>
        <w:t>engages in thinking</w:t>
      </w:r>
      <w:r>
        <w:rPr>
          <w:rFonts w:ascii="Times New Roman" w:hAnsi="Times New Roman" w:cs="Times New Roman"/>
          <w:sz w:val="24"/>
          <w:szCs w:val="24"/>
        </w:rPr>
        <w:t>-for-speaking.  In this particular case, however, Han believes her findings show that “such a conceptual restructuring may not be possible” (at least with regard to the features examined in the study) (p. 178).  This failure to restructure concepts in the L2 leads to the learner’s fossilization.</w:t>
      </w:r>
    </w:p>
    <w:p w:rsidR="00F76864" w:rsidRDefault="00E91B47" w:rsidP="009A380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Another type of linguistic relativity, conceptual transfer, was</w:t>
      </w:r>
      <w:r w:rsidR="00F76864">
        <w:rPr>
          <w:rFonts w:ascii="Times New Roman" w:hAnsi="Times New Roman" w:cs="Times New Roman"/>
          <w:sz w:val="24"/>
          <w:szCs w:val="24"/>
        </w:rPr>
        <w:t xml:space="preserve"> first </w:t>
      </w:r>
      <w:r w:rsidR="00915C6E">
        <w:rPr>
          <w:rFonts w:ascii="Times New Roman" w:hAnsi="Times New Roman" w:cs="Times New Roman"/>
          <w:sz w:val="24"/>
          <w:szCs w:val="24"/>
        </w:rPr>
        <w:t>defined by Jarvis in 1998</w:t>
      </w:r>
      <w:r w:rsidR="00F76864">
        <w:rPr>
          <w:rFonts w:ascii="Times New Roman" w:hAnsi="Times New Roman" w:cs="Times New Roman"/>
          <w:sz w:val="24"/>
          <w:szCs w:val="24"/>
        </w:rPr>
        <w:t xml:space="preserve">. Conceptual transfer is similar to </w:t>
      </w:r>
      <w:proofErr w:type="spellStart"/>
      <w:r w:rsidR="00F76864">
        <w:rPr>
          <w:rFonts w:ascii="Times New Roman" w:hAnsi="Times New Roman" w:cs="Times New Roman"/>
          <w:sz w:val="24"/>
          <w:szCs w:val="24"/>
        </w:rPr>
        <w:t>Slobin’s</w:t>
      </w:r>
      <w:proofErr w:type="spellEnd"/>
      <w:r w:rsidR="00F76864">
        <w:rPr>
          <w:rFonts w:ascii="Times New Roman" w:hAnsi="Times New Roman" w:cs="Times New Roman"/>
          <w:sz w:val="24"/>
          <w:szCs w:val="24"/>
        </w:rPr>
        <w:t xml:space="preserve"> thinking-for-speaking</w:t>
      </w:r>
      <w:r w:rsidR="00126D67">
        <w:rPr>
          <w:rFonts w:ascii="Times New Roman" w:hAnsi="Times New Roman" w:cs="Times New Roman"/>
          <w:sz w:val="24"/>
          <w:szCs w:val="24"/>
        </w:rPr>
        <w:t xml:space="preserve">, but takes the idea further, stating that “the concepts and patterns of conceptualization that a person has acquired as a speaker of one language will have an effect on how the person uses all of the languages that he </w:t>
      </w:r>
      <w:r w:rsidR="00126D67">
        <w:rPr>
          <w:rFonts w:ascii="Times New Roman" w:hAnsi="Times New Roman" w:cs="Times New Roman"/>
          <w:sz w:val="24"/>
          <w:szCs w:val="24"/>
        </w:rPr>
        <w:lastRenderedPageBreak/>
        <w:t xml:space="preserve">or she knows” (Jarvis, 2007, p. 21).  </w:t>
      </w:r>
      <w:r w:rsidR="00E07988">
        <w:rPr>
          <w:rFonts w:ascii="Times New Roman" w:hAnsi="Times New Roman" w:cs="Times New Roman"/>
          <w:sz w:val="24"/>
          <w:szCs w:val="24"/>
        </w:rPr>
        <w:t>These “concepts and patterns of conceptualization” include not only language but also pragmatic and cultural influences, broadening the scope of the perspective to include sociocultural influences on thought.  However, the main focus of this model remains on the cognitive processes of conceptual transfer from L1 to L2.</w:t>
      </w:r>
    </w:p>
    <w:p w:rsidR="00E07988" w:rsidRDefault="00764C37" w:rsidP="009A380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Many of these models, </w:t>
      </w:r>
      <w:proofErr w:type="spellStart"/>
      <w:r>
        <w:rPr>
          <w:rFonts w:ascii="Times New Roman" w:hAnsi="Times New Roman" w:cs="Times New Roman"/>
          <w:sz w:val="24"/>
          <w:szCs w:val="24"/>
        </w:rPr>
        <w:t>Slobin’s</w:t>
      </w:r>
      <w:proofErr w:type="spellEnd"/>
      <w:r>
        <w:rPr>
          <w:rFonts w:ascii="Times New Roman" w:hAnsi="Times New Roman" w:cs="Times New Roman"/>
          <w:sz w:val="24"/>
          <w:szCs w:val="24"/>
        </w:rPr>
        <w:t xml:space="preserve"> thinking-for-speaking in particular, acknowledge the difficulty of changing one’s ways of thinking conceptually in an L2.  </w:t>
      </w:r>
      <w:proofErr w:type="spellStart"/>
      <w:r>
        <w:rPr>
          <w:rFonts w:ascii="Times New Roman" w:hAnsi="Times New Roman" w:cs="Times New Roman"/>
          <w:sz w:val="24"/>
          <w:szCs w:val="24"/>
        </w:rPr>
        <w:t>Slobin</w:t>
      </w:r>
      <w:proofErr w:type="spellEnd"/>
      <w:r>
        <w:rPr>
          <w:rFonts w:ascii="Times New Roman" w:hAnsi="Times New Roman" w:cs="Times New Roman"/>
          <w:sz w:val="24"/>
          <w:szCs w:val="24"/>
        </w:rPr>
        <w:t xml:space="preserve"> (1996) alleged </w:t>
      </w:r>
      <w:r w:rsidR="00FE2498">
        <w:rPr>
          <w:rFonts w:ascii="Times New Roman" w:hAnsi="Times New Roman" w:cs="Times New Roman"/>
          <w:sz w:val="24"/>
          <w:szCs w:val="24"/>
        </w:rPr>
        <w:t>that the</w:t>
      </w:r>
      <w:r>
        <w:rPr>
          <w:rFonts w:ascii="Times New Roman" w:hAnsi="Times New Roman" w:cs="Times New Roman"/>
          <w:sz w:val="24"/>
          <w:szCs w:val="24"/>
        </w:rPr>
        <w:t xml:space="preserve"> first language trains a person </w:t>
      </w:r>
      <w:r w:rsidRPr="00764C37">
        <w:rPr>
          <w:rFonts w:ascii="Times New Roman" w:hAnsi="Times New Roman" w:cs="Times New Roman"/>
          <w:sz w:val="24"/>
          <w:szCs w:val="24"/>
        </w:rPr>
        <w:t>to pay attention to certain details when articulating ideas.  Furthermore, “…once our minds have been trained in taking particular points of view for the purposes of speaking, it is exceptionally difficult for us to be retrained</w:t>
      </w:r>
      <w:r w:rsidR="00FE2498">
        <w:rPr>
          <w:rFonts w:ascii="Times New Roman" w:hAnsi="Times New Roman" w:cs="Times New Roman"/>
          <w:sz w:val="24"/>
          <w:szCs w:val="24"/>
        </w:rPr>
        <w:t>”</w:t>
      </w:r>
      <w:r w:rsidRPr="00764C37">
        <w:rPr>
          <w:rFonts w:ascii="Times New Roman" w:hAnsi="Times New Roman" w:cs="Times New Roman"/>
          <w:sz w:val="24"/>
          <w:szCs w:val="24"/>
        </w:rPr>
        <w:t xml:space="preserve"> (p. 60)</w:t>
      </w:r>
      <w:r w:rsidR="00E87FF4">
        <w:rPr>
          <w:rFonts w:ascii="Times New Roman" w:hAnsi="Times New Roman" w:cs="Times New Roman"/>
          <w:sz w:val="24"/>
          <w:szCs w:val="24"/>
        </w:rPr>
        <w:t xml:space="preserve">.  Retraining one’s mind requires learning news ways of thinking conceptually and applying these concepts to the new language.  </w:t>
      </w:r>
      <w:r w:rsidR="00A8493E">
        <w:rPr>
          <w:rFonts w:ascii="Times New Roman" w:hAnsi="Times New Roman" w:cs="Times New Roman"/>
          <w:sz w:val="24"/>
          <w:szCs w:val="24"/>
        </w:rPr>
        <w:t>Taken broadly, t</w:t>
      </w:r>
      <w:r w:rsidR="00E87FF4">
        <w:rPr>
          <w:rFonts w:ascii="Times New Roman" w:hAnsi="Times New Roman" w:cs="Times New Roman"/>
          <w:sz w:val="24"/>
          <w:szCs w:val="24"/>
        </w:rPr>
        <w:t xml:space="preserve">his is a challenge any language teacher </w:t>
      </w:r>
      <w:r w:rsidR="002748C7">
        <w:rPr>
          <w:rFonts w:ascii="Times New Roman" w:hAnsi="Times New Roman" w:cs="Times New Roman"/>
          <w:sz w:val="24"/>
          <w:szCs w:val="24"/>
        </w:rPr>
        <w:t xml:space="preserve">or language learner </w:t>
      </w:r>
      <w:r w:rsidR="00E87FF4">
        <w:rPr>
          <w:rFonts w:ascii="Times New Roman" w:hAnsi="Times New Roman" w:cs="Times New Roman"/>
          <w:sz w:val="24"/>
          <w:szCs w:val="24"/>
        </w:rPr>
        <w:t>would find daunting.</w:t>
      </w:r>
    </w:p>
    <w:p w:rsidR="00877DEE" w:rsidRDefault="00A8493E" w:rsidP="009A380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To break down this process, </w:t>
      </w:r>
      <w:r w:rsidR="00877DEE">
        <w:rPr>
          <w:rFonts w:ascii="Times New Roman" w:hAnsi="Times New Roman" w:cs="Times New Roman"/>
          <w:sz w:val="24"/>
          <w:szCs w:val="24"/>
        </w:rPr>
        <w:t>Lee (1997) discusses the importance of patterns in the way people learn.  People constantly seek and notice patterns in the world around them.  These patterns form habits of attention and observation to details in a first language, leading to a pattern of thinking.</w:t>
      </w:r>
      <w:r w:rsidR="009B5E44">
        <w:rPr>
          <w:rFonts w:ascii="Times New Roman" w:hAnsi="Times New Roman" w:cs="Times New Roman"/>
          <w:sz w:val="24"/>
          <w:szCs w:val="24"/>
        </w:rPr>
        <w:t xml:space="preserve">  In learning a new language, patterns of the second language may overlap, complement, or conflict</w:t>
      </w:r>
      <w:r w:rsidR="009B5E44" w:rsidRPr="009B5E44">
        <w:rPr>
          <w:rFonts w:ascii="Times New Roman" w:hAnsi="Times New Roman" w:cs="Times New Roman"/>
          <w:sz w:val="24"/>
          <w:szCs w:val="24"/>
        </w:rPr>
        <w:t xml:space="preserve"> </w:t>
      </w:r>
      <w:r w:rsidR="009B5E44">
        <w:rPr>
          <w:rFonts w:ascii="Times New Roman" w:hAnsi="Times New Roman" w:cs="Times New Roman"/>
          <w:sz w:val="24"/>
          <w:szCs w:val="24"/>
        </w:rPr>
        <w:t xml:space="preserve">with those of the first language.  </w:t>
      </w:r>
      <w:r w:rsidR="00AB6878">
        <w:rPr>
          <w:rFonts w:ascii="Times New Roman" w:hAnsi="Times New Roman" w:cs="Times New Roman"/>
          <w:sz w:val="24"/>
          <w:szCs w:val="24"/>
        </w:rPr>
        <w:t>Lee suggests that the way teachers and learners approach these new patterns can affect the success of their acquisition.</w:t>
      </w:r>
      <w:r w:rsidR="009B2691">
        <w:rPr>
          <w:rFonts w:ascii="Times New Roman" w:hAnsi="Times New Roman" w:cs="Times New Roman"/>
          <w:sz w:val="24"/>
          <w:szCs w:val="24"/>
        </w:rPr>
        <w:t xml:space="preserve">  If patterns are viewed as enhancing or adding to the learner’s repertoire of patterns rather than subtracting from them, the conceptual aspects of the language may be acquired more effectively.</w:t>
      </w:r>
    </w:p>
    <w:p w:rsidR="003173B0" w:rsidRPr="00764C37" w:rsidRDefault="003173B0" w:rsidP="009A380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This relates to another way of addressing linguistic relativity in SLA known as the ethno-lingual relativity hypothesis.</w:t>
      </w:r>
      <w:r w:rsidR="00D22266">
        <w:rPr>
          <w:rFonts w:ascii="Times New Roman" w:hAnsi="Times New Roman" w:cs="Times New Roman"/>
          <w:sz w:val="24"/>
          <w:szCs w:val="24"/>
        </w:rPr>
        <w:t xml:space="preserve">  Citron (1993) describes the ethno-lingual relativity hypothesis as the idea that being </w:t>
      </w:r>
      <w:r w:rsidR="00623011">
        <w:rPr>
          <w:rFonts w:ascii="Times New Roman" w:hAnsi="Times New Roman" w:cs="Times New Roman"/>
          <w:sz w:val="24"/>
          <w:szCs w:val="24"/>
        </w:rPr>
        <w:t>aware of and</w:t>
      </w:r>
      <w:r w:rsidR="00D22266">
        <w:rPr>
          <w:rFonts w:ascii="Times New Roman" w:hAnsi="Times New Roman" w:cs="Times New Roman"/>
          <w:sz w:val="24"/>
          <w:szCs w:val="24"/>
        </w:rPr>
        <w:t xml:space="preserve"> receptive towards </w:t>
      </w:r>
      <w:r w:rsidR="00623011">
        <w:rPr>
          <w:rFonts w:ascii="Times New Roman" w:hAnsi="Times New Roman" w:cs="Times New Roman"/>
          <w:sz w:val="24"/>
          <w:szCs w:val="24"/>
        </w:rPr>
        <w:t xml:space="preserve">the conceptual ways of thinking of </w:t>
      </w:r>
      <w:r w:rsidR="00D22266">
        <w:rPr>
          <w:rFonts w:ascii="Times New Roman" w:hAnsi="Times New Roman" w:cs="Times New Roman"/>
          <w:sz w:val="24"/>
          <w:szCs w:val="24"/>
        </w:rPr>
        <w:t xml:space="preserve">other </w:t>
      </w:r>
      <w:r w:rsidR="00D22266">
        <w:rPr>
          <w:rFonts w:ascii="Times New Roman" w:hAnsi="Times New Roman" w:cs="Times New Roman"/>
          <w:sz w:val="24"/>
          <w:szCs w:val="24"/>
        </w:rPr>
        <w:lastRenderedPageBreak/>
        <w:t>cultures</w:t>
      </w:r>
      <w:r w:rsidR="00623011">
        <w:rPr>
          <w:rFonts w:ascii="Times New Roman" w:hAnsi="Times New Roman" w:cs="Times New Roman"/>
          <w:sz w:val="24"/>
          <w:szCs w:val="24"/>
        </w:rPr>
        <w:t>/languages</w:t>
      </w:r>
      <w:r w:rsidR="00D22266">
        <w:rPr>
          <w:rFonts w:ascii="Times New Roman" w:hAnsi="Times New Roman" w:cs="Times New Roman"/>
          <w:sz w:val="24"/>
          <w:szCs w:val="24"/>
        </w:rPr>
        <w:t xml:space="preserve"> can allow one to be more successful in learning another language.  </w:t>
      </w:r>
      <w:r w:rsidR="00623011">
        <w:rPr>
          <w:rFonts w:ascii="Times New Roman" w:hAnsi="Times New Roman" w:cs="Times New Roman"/>
          <w:sz w:val="24"/>
          <w:szCs w:val="24"/>
        </w:rPr>
        <w:t>In addition a person needs to be able to recognize the cultural-</w:t>
      </w:r>
      <w:proofErr w:type="spellStart"/>
      <w:r w:rsidR="00623011">
        <w:rPr>
          <w:rFonts w:ascii="Times New Roman" w:hAnsi="Times New Roman" w:cs="Times New Roman"/>
          <w:sz w:val="24"/>
          <w:szCs w:val="24"/>
        </w:rPr>
        <w:t>boundedness</w:t>
      </w:r>
      <w:proofErr w:type="spellEnd"/>
      <w:r w:rsidR="00623011">
        <w:rPr>
          <w:rFonts w:ascii="Times New Roman" w:hAnsi="Times New Roman" w:cs="Times New Roman"/>
          <w:sz w:val="24"/>
          <w:szCs w:val="24"/>
        </w:rPr>
        <w:t xml:space="preserve"> of their own L1.  </w:t>
      </w:r>
      <w:r w:rsidR="00D22266">
        <w:rPr>
          <w:rFonts w:ascii="Times New Roman" w:hAnsi="Times New Roman" w:cs="Times New Roman"/>
          <w:sz w:val="24"/>
          <w:szCs w:val="24"/>
        </w:rPr>
        <w:t>This is the reverse of the common assumption that learning a new language expands one’s ways of thinking and openness towards other cultures.</w:t>
      </w:r>
    </w:p>
    <w:p w:rsidR="00062AA0" w:rsidRDefault="00FD0AA4" w:rsidP="009A380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Other scholars support this notion.  Lee discusses how noticing and paying attention to conceptual differences between two languages improves the learner’s understanding of a different worldview constructed by the L2.  Understanding this difference can then lead to the learner being more able to operationalize the new concepts in their utterances.</w:t>
      </w:r>
      <w:r w:rsidR="00FA4662">
        <w:rPr>
          <w:rFonts w:ascii="Times New Roman" w:hAnsi="Times New Roman" w:cs="Times New Roman"/>
          <w:sz w:val="24"/>
          <w:szCs w:val="24"/>
        </w:rPr>
        <w:t xml:space="preserve">  </w:t>
      </w:r>
      <w:proofErr w:type="spellStart"/>
      <w:r w:rsidR="00FA4662">
        <w:rPr>
          <w:rFonts w:ascii="Times New Roman" w:hAnsi="Times New Roman" w:cs="Times New Roman"/>
          <w:sz w:val="24"/>
          <w:szCs w:val="24"/>
        </w:rPr>
        <w:t>Guiora</w:t>
      </w:r>
      <w:proofErr w:type="spellEnd"/>
      <w:r w:rsidR="00FA4662">
        <w:rPr>
          <w:rFonts w:ascii="Times New Roman" w:hAnsi="Times New Roman" w:cs="Times New Roman"/>
          <w:sz w:val="24"/>
          <w:szCs w:val="24"/>
        </w:rPr>
        <w:t xml:space="preserve"> </w:t>
      </w:r>
      <w:r w:rsidR="00A12606">
        <w:rPr>
          <w:rFonts w:ascii="Times New Roman" w:hAnsi="Times New Roman" w:cs="Times New Roman"/>
          <w:sz w:val="24"/>
          <w:szCs w:val="24"/>
        </w:rPr>
        <w:t>(in Citron, 1995</w:t>
      </w:r>
      <w:r w:rsidR="001D666E">
        <w:rPr>
          <w:rFonts w:ascii="Times New Roman" w:hAnsi="Times New Roman" w:cs="Times New Roman"/>
          <w:sz w:val="24"/>
          <w:szCs w:val="24"/>
        </w:rPr>
        <w:t xml:space="preserve">) </w:t>
      </w:r>
      <w:r w:rsidR="00FA4662">
        <w:rPr>
          <w:rFonts w:ascii="Times New Roman" w:hAnsi="Times New Roman" w:cs="Times New Roman"/>
          <w:sz w:val="24"/>
          <w:szCs w:val="24"/>
        </w:rPr>
        <w:t xml:space="preserve">proposed the hypothesis of language ego permeability.  Children develop language egos in their L1, and these egos are permeable when a person is young, and become less permeable as one ages.  </w:t>
      </w:r>
      <w:proofErr w:type="gramStart"/>
      <w:r w:rsidR="00FA4662">
        <w:rPr>
          <w:rFonts w:ascii="Times New Roman" w:hAnsi="Times New Roman" w:cs="Times New Roman"/>
          <w:sz w:val="24"/>
          <w:szCs w:val="24"/>
        </w:rPr>
        <w:t>Having a permeable language ego means that one’s language identity is more open to change, and thus gives one an advantage in learning a second language.</w:t>
      </w:r>
      <w:proofErr w:type="gramEnd"/>
      <w:r w:rsidR="001D666E">
        <w:rPr>
          <w:rFonts w:ascii="Times New Roman" w:hAnsi="Times New Roman" w:cs="Times New Roman"/>
          <w:sz w:val="24"/>
          <w:szCs w:val="24"/>
        </w:rPr>
        <w:t xml:space="preserve">  Citron asserts that, “when the ethno-lingual ties to one’s own culture are weakened…his or her language skills show the most improvement” (1995, p. 109)</w:t>
      </w:r>
      <w:r w:rsidR="000373CE">
        <w:rPr>
          <w:rFonts w:ascii="Times New Roman" w:hAnsi="Times New Roman" w:cs="Times New Roman"/>
          <w:sz w:val="24"/>
          <w:szCs w:val="24"/>
        </w:rPr>
        <w:t>.</w:t>
      </w:r>
      <w:r w:rsidR="00217F42">
        <w:rPr>
          <w:rFonts w:ascii="Times New Roman" w:hAnsi="Times New Roman" w:cs="Times New Roman"/>
          <w:sz w:val="24"/>
          <w:szCs w:val="24"/>
        </w:rPr>
        <w:t xml:space="preserve">  He also discusses the significance of being able to perceive one’s own language from an outsider’s viewpoint.</w:t>
      </w:r>
      <w:r w:rsidR="000373CE">
        <w:rPr>
          <w:rFonts w:ascii="Times New Roman" w:hAnsi="Times New Roman" w:cs="Times New Roman"/>
          <w:sz w:val="24"/>
          <w:szCs w:val="24"/>
        </w:rPr>
        <w:t xml:space="preserve">  </w:t>
      </w:r>
      <w:r w:rsidR="00062AA0">
        <w:rPr>
          <w:rFonts w:ascii="Times New Roman" w:hAnsi="Times New Roman" w:cs="Times New Roman"/>
          <w:sz w:val="24"/>
          <w:szCs w:val="24"/>
        </w:rPr>
        <w:t>These ideas all connect to relate the importance of openness to other concepts, cultures, and languages.</w:t>
      </w:r>
    </w:p>
    <w:p w:rsidR="00062AA0" w:rsidRDefault="00062AA0" w:rsidP="009A380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order to </w:t>
      </w:r>
      <w:r w:rsidR="00F06917">
        <w:rPr>
          <w:rFonts w:ascii="Times New Roman" w:hAnsi="Times New Roman" w:cs="Times New Roman"/>
          <w:sz w:val="24"/>
          <w:szCs w:val="24"/>
        </w:rPr>
        <w:t>develop</w:t>
      </w:r>
      <w:r>
        <w:rPr>
          <w:rFonts w:ascii="Times New Roman" w:hAnsi="Times New Roman" w:cs="Times New Roman"/>
          <w:sz w:val="24"/>
          <w:szCs w:val="24"/>
        </w:rPr>
        <w:t xml:space="preserve"> </w:t>
      </w:r>
      <w:r w:rsidR="00270AC7">
        <w:rPr>
          <w:rFonts w:ascii="Times New Roman" w:hAnsi="Times New Roman" w:cs="Times New Roman"/>
          <w:sz w:val="24"/>
          <w:szCs w:val="24"/>
        </w:rPr>
        <w:t xml:space="preserve">such </w:t>
      </w:r>
      <w:proofErr w:type="gramStart"/>
      <w:r w:rsidR="00270AC7">
        <w:rPr>
          <w:rFonts w:ascii="Times New Roman" w:hAnsi="Times New Roman" w:cs="Times New Roman"/>
          <w:sz w:val="24"/>
          <w:szCs w:val="24"/>
        </w:rPr>
        <w:t>an</w:t>
      </w:r>
      <w:r>
        <w:rPr>
          <w:rFonts w:ascii="Times New Roman" w:hAnsi="Times New Roman" w:cs="Times New Roman"/>
          <w:sz w:val="24"/>
          <w:szCs w:val="24"/>
        </w:rPr>
        <w:t xml:space="preserve"> openness</w:t>
      </w:r>
      <w:proofErr w:type="gramEnd"/>
      <w:r>
        <w:rPr>
          <w:rFonts w:ascii="Times New Roman" w:hAnsi="Times New Roman" w:cs="Times New Roman"/>
          <w:sz w:val="24"/>
          <w:szCs w:val="24"/>
        </w:rPr>
        <w:t xml:space="preserve">, Whorf (1941/1956) considered the teaching of contrastive grammar essential to </w:t>
      </w:r>
      <w:r w:rsidR="00F06917">
        <w:rPr>
          <w:rFonts w:ascii="Times New Roman" w:hAnsi="Times New Roman" w:cs="Times New Roman"/>
          <w:sz w:val="24"/>
          <w:szCs w:val="24"/>
        </w:rPr>
        <w:t>creating</w:t>
      </w:r>
      <w:r>
        <w:rPr>
          <w:rFonts w:ascii="Times New Roman" w:hAnsi="Times New Roman" w:cs="Times New Roman"/>
          <w:sz w:val="24"/>
          <w:szCs w:val="24"/>
        </w:rPr>
        <w:t xml:space="preserve"> a “multilingual awareness”</w:t>
      </w:r>
      <w:r w:rsidR="00CF1B33">
        <w:rPr>
          <w:rFonts w:ascii="Times New Roman" w:hAnsi="Times New Roman" w:cs="Times New Roman"/>
          <w:sz w:val="24"/>
          <w:szCs w:val="24"/>
        </w:rPr>
        <w:t xml:space="preserve"> (p. 241)</w:t>
      </w:r>
      <w:r w:rsidR="002875AF">
        <w:rPr>
          <w:rFonts w:ascii="Times New Roman" w:hAnsi="Times New Roman" w:cs="Times New Roman"/>
          <w:sz w:val="24"/>
          <w:szCs w:val="24"/>
        </w:rPr>
        <w:t>.</w:t>
      </w:r>
      <w:r w:rsidR="00CF1B33">
        <w:rPr>
          <w:rFonts w:ascii="Times New Roman" w:hAnsi="Times New Roman" w:cs="Times New Roman"/>
          <w:sz w:val="24"/>
          <w:szCs w:val="24"/>
        </w:rPr>
        <w:t xml:space="preserve">  </w:t>
      </w:r>
      <w:proofErr w:type="spellStart"/>
      <w:r w:rsidR="00CF1B33">
        <w:rPr>
          <w:rFonts w:ascii="Times New Roman" w:hAnsi="Times New Roman" w:cs="Times New Roman"/>
          <w:sz w:val="24"/>
          <w:szCs w:val="24"/>
        </w:rPr>
        <w:t>Catford</w:t>
      </w:r>
      <w:proofErr w:type="spellEnd"/>
      <w:r w:rsidR="00CF1B33">
        <w:rPr>
          <w:rFonts w:ascii="Times New Roman" w:hAnsi="Times New Roman" w:cs="Times New Roman"/>
          <w:sz w:val="24"/>
          <w:szCs w:val="24"/>
        </w:rPr>
        <w:t xml:space="preserve"> (1969) has suggested the benefits of motivation in becoming more open to another culture/language, particularly in relation to preparing to study abroad.  Before one travels abroad, a language orientation course should include some cultural differences in addition to teaching the language.  He also mentions the advantages of an awareness of cultural differences and having empathy towards this new culture.  Upon immersion into this new culture, the learner should take </w:t>
      </w:r>
      <w:r w:rsidR="002748C7">
        <w:rPr>
          <w:rFonts w:ascii="Times New Roman" w:hAnsi="Times New Roman" w:cs="Times New Roman"/>
          <w:sz w:val="24"/>
          <w:szCs w:val="24"/>
        </w:rPr>
        <w:t xml:space="preserve">the </w:t>
      </w:r>
      <w:r w:rsidR="00CF1B33">
        <w:rPr>
          <w:rFonts w:ascii="Times New Roman" w:hAnsi="Times New Roman" w:cs="Times New Roman"/>
          <w:sz w:val="24"/>
          <w:szCs w:val="24"/>
        </w:rPr>
        <w:lastRenderedPageBreak/>
        <w:t>initiative and observe differences in language, concepts, and culture in order to create a deeper understanding of the second language.</w:t>
      </w:r>
    </w:p>
    <w:p w:rsidR="003C499D" w:rsidRDefault="003C499D" w:rsidP="009A3808">
      <w:pPr>
        <w:pStyle w:val="ListParagraph"/>
        <w:spacing w:after="0" w:line="480" w:lineRule="auto"/>
        <w:ind w:left="0" w:firstLine="720"/>
        <w:rPr>
          <w:rFonts w:ascii="Times New Roman" w:hAnsi="Times New Roman" w:cs="Times New Roman"/>
          <w:sz w:val="24"/>
          <w:szCs w:val="24"/>
        </w:rPr>
      </w:pPr>
      <w:proofErr w:type="spellStart"/>
      <w:r>
        <w:rPr>
          <w:rFonts w:ascii="Times New Roman" w:hAnsi="Times New Roman" w:cs="Times New Roman"/>
          <w:sz w:val="24"/>
          <w:szCs w:val="24"/>
        </w:rPr>
        <w:t>Kramsch</w:t>
      </w:r>
      <w:proofErr w:type="spellEnd"/>
      <w:r>
        <w:rPr>
          <w:rFonts w:ascii="Times New Roman" w:hAnsi="Times New Roman" w:cs="Times New Roman"/>
          <w:sz w:val="24"/>
          <w:szCs w:val="24"/>
        </w:rPr>
        <w:t xml:space="preserve"> (1993) adopts a more socio-cultural perspective.  She believes that in order to fully understand another culture, we should not view it from our perspective or the </w:t>
      </w:r>
      <w:r w:rsidR="001A5976">
        <w:rPr>
          <w:rFonts w:ascii="Times New Roman" w:hAnsi="Times New Roman" w:cs="Times New Roman"/>
          <w:sz w:val="24"/>
          <w:szCs w:val="24"/>
        </w:rPr>
        <w:t>perspective</w:t>
      </w:r>
      <w:r>
        <w:rPr>
          <w:rFonts w:ascii="Times New Roman" w:hAnsi="Times New Roman" w:cs="Times New Roman"/>
          <w:sz w:val="24"/>
          <w:szCs w:val="24"/>
        </w:rPr>
        <w:t xml:space="preserve"> of that culture, but rather from a third view that takes both perspectives into account.</w:t>
      </w:r>
      <w:r w:rsidR="001A5976">
        <w:rPr>
          <w:rFonts w:ascii="Times New Roman" w:hAnsi="Times New Roman" w:cs="Times New Roman"/>
          <w:sz w:val="24"/>
          <w:szCs w:val="24"/>
        </w:rPr>
        <w:t xml:space="preserve">  This third view is </w:t>
      </w:r>
      <w:r w:rsidR="000E2A58">
        <w:rPr>
          <w:rFonts w:ascii="Times New Roman" w:hAnsi="Times New Roman" w:cs="Times New Roman"/>
          <w:sz w:val="24"/>
          <w:szCs w:val="24"/>
        </w:rPr>
        <w:t xml:space="preserve">known as </w:t>
      </w:r>
      <w:r w:rsidR="001A5976">
        <w:rPr>
          <w:rFonts w:ascii="Times New Roman" w:hAnsi="Times New Roman" w:cs="Times New Roman"/>
          <w:sz w:val="24"/>
          <w:szCs w:val="24"/>
        </w:rPr>
        <w:t>cross-cultural understanding.  The teaching of cross-cultural understanding would include first examining the foreign culture, then comparing this to the first culture, followed by exploring how each culture views the other, and finally trying to find a middle ground that leads to change.</w:t>
      </w:r>
      <w:r w:rsidR="00811C39">
        <w:rPr>
          <w:rFonts w:ascii="Times New Roman" w:hAnsi="Times New Roman" w:cs="Times New Roman"/>
          <w:sz w:val="24"/>
          <w:szCs w:val="24"/>
        </w:rPr>
        <w:t xml:space="preserve">  </w:t>
      </w:r>
      <w:proofErr w:type="spellStart"/>
      <w:r w:rsidR="00811C39">
        <w:rPr>
          <w:rFonts w:ascii="Times New Roman" w:hAnsi="Times New Roman" w:cs="Times New Roman"/>
          <w:sz w:val="24"/>
          <w:szCs w:val="24"/>
        </w:rPr>
        <w:t>Kramsch</w:t>
      </w:r>
      <w:proofErr w:type="spellEnd"/>
      <w:r w:rsidR="00811C39">
        <w:rPr>
          <w:rFonts w:ascii="Times New Roman" w:hAnsi="Times New Roman" w:cs="Times New Roman"/>
          <w:sz w:val="24"/>
          <w:szCs w:val="24"/>
        </w:rPr>
        <w:t xml:space="preserve"> claims that this cross-cultural understanding would make clear the conceptual framework of both cultures and lead to an understanding of the other culture’s worldview.</w:t>
      </w:r>
    </w:p>
    <w:p w:rsidR="008F5C72" w:rsidRPr="008F5C72" w:rsidRDefault="008F5C72" w:rsidP="008F5C72">
      <w:pPr>
        <w:spacing w:after="0" w:line="480" w:lineRule="auto"/>
        <w:jc w:val="center"/>
        <w:rPr>
          <w:rFonts w:ascii="Times New Roman" w:hAnsi="Times New Roman" w:cs="Times New Roman"/>
          <w:b/>
          <w:sz w:val="24"/>
          <w:szCs w:val="24"/>
        </w:rPr>
      </w:pPr>
      <w:r w:rsidRPr="008F5C72">
        <w:rPr>
          <w:rFonts w:ascii="Times New Roman" w:hAnsi="Times New Roman" w:cs="Times New Roman"/>
          <w:b/>
          <w:sz w:val="24"/>
          <w:szCs w:val="24"/>
        </w:rPr>
        <w:t>Discussion</w:t>
      </w:r>
    </w:p>
    <w:p w:rsidR="003553E9" w:rsidRDefault="003553E9" w:rsidP="009A380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In</w:t>
      </w:r>
      <w:r w:rsidR="00F927BE">
        <w:rPr>
          <w:rFonts w:ascii="Times New Roman" w:hAnsi="Times New Roman" w:cs="Times New Roman"/>
          <w:sz w:val="24"/>
          <w:szCs w:val="24"/>
        </w:rPr>
        <w:t xml:space="preserve"> answer </w:t>
      </w:r>
      <w:r>
        <w:rPr>
          <w:rFonts w:ascii="Times New Roman" w:hAnsi="Times New Roman" w:cs="Times New Roman"/>
          <w:sz w:val="24"/>
          <w:szCs w:val="24"/>
        </w:rPr>
        <w:t xml:space="preserve">to </w:t>
      </w:r>
      <w:r w:rsidR="00F927BE">
        <w:rPr>
          <w:rFonts w:ascii="Times New Roman" w:hAnsi="Times New Roman" w:cs="Times New Roman"/>
          <w:sz w:val="24"/>
          <w:szCs w:val="24"/>
        </w:rPr>
        <w:t xml:space="preserve">the research question, </w:t>
      </w:r>
      <w:r>
        <w:rPr>
          <w:rFonts w:ascii="Times New Roman" w:hAnsi="Times New Roman" w:cs="Times New Roman"/>
          <w:sz w:val="24"/>
          <w:szCs w:val="24"/>
        </w:rPr>
        <w:t xml:space="preserve">the research thus far has shown that </w:t>
      </w:r>
      <w:r w:rsidR="00F927BE">
        <w:rPr>
          <w:rFonts w:ascii="Times New Roman" w:hAnsi="Times New Roman" w:cs="Times New Roman"/>
          <w:sz w:val="24"/>
          <w:szCs w:val="24"/>
        </w:rPr>
        <w:t>l</w:t>
      </w:r>
      <w:r w:rsidR="00E92508">
        <w:rPr>
          <w:rFonts w:ascii="Times New Roman" w:hAnsi="Times New Roman" w:cs="Times New Roman"/>
          <w:sz w:val="24"/>
          <w:szCs w:val="24"/>
        </w:rPr>
        <w:t>inguistic relativity</w:t>
      </w:r>
      <w:r w:rsidR="00F927BE">
        <w:rPr>
          <w:rFonts w:ascii="Times New Roman" w:hAnsi="Times New Roman" w:cs="Times New Roman"/>
          <w:sz w:val="24"/>
          <w:szCs w:val="24"/>
        </w:rPr>
        <w:t xml:space="preserve"> does have implications for SLA.  </w:t>
      </w:r>
      <w:r>
        <w:rPr>
          <w:rFonts w:ascii="Times New Roman" w:hAnsi="Times New Roman" w:cs="Times New Roman"/>
          <w:sz w:val="24"/>
          <w:szCs w:val="24"/>
        </w:rPr>
        <w:t>The better linguistic relativity is understood, the deeper the understanding researchers have of the way in which second languages are learned, processed, and articulated.  The research discussed in this article only begins to touch the surface of this topic.  There are many areas of SLA that remained to be explored when it comes to the influence of linguistic relativity.</w:t>
      </w:r>
    </w:p>
    <w:p w:rsidR="00FF2944" w:rsidRDefault="000E2A58" w:rsidP="009A380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From the varied research on the topic, it is evid</w:t>
      </w:r>
      <w:r w:rsidR="00E70DA8">
        <w:rPr>
          <w:rFonts w:ascii="Times New Roman" w:hAnsi="Times New Roman" w:cs="Times New Roman"/>
          <w:sz w:val="24"/>
          <w:szCs w:val="24"/>
        </w:rPr>
        <w:t xml:space="preserve">ent that linguistic relativity </w:t>
      </w:r>
      <w:r>
        <w:rPr>
          <w:rFonts w:ascii="Times New Roman" w:hAnsi="Times New Roman" w:cs="Times New Roman"/>
          <w:sz w:val="24"/>
          <w:szCs w:val="24"/>
        </w:rPr>
        <w:t>(including similar models by different names) is a complex topic that requires further study.</w:t>
      </w:r>
      <w:r w:rsidR="007E020C">
        <w:rPr>
          <w:rFonts w:ascii="Times New Roman" w:hAnsi="Times New Roman" w:cs="Times New Roman"/>
          <w:sz w:val="24"/>
          <w:szCs w:val="24"/>
        </w:rPr>
        <w:t xml:space="preserve">  </w:t>
      </w:r>
      <w:r w:rsidR="00E17096">
        <w:rPr>
          <w:rFonts w:ascii="Times New Roman" w:hAnsi="Times New Roman" w:cs="Times New Roman"/>
          <w:sz w:val="24"/>
          <w:szCs w:val="24"/>
        </w:rPr>
        <w:t xml:space="preserve">Studies like those of </w:t>
      </w:r>
      <w:proofErr w:type="spellStart"/>
      <w:r w:rsidR="00E17096">
        <w:rPr>
          <w:rFonts w:ascii="Times New Roman" w:hAnsi="Times New Roman" w:cs="Times New Roman"/>
          <w:sz w:val="24"/>
          <w:szCs w:val="24"/>
        </w:rPr>
        <w:t>Stam</w:t>
      </w:r>
      <w:proofErr w:type="spellEnd"/>
      <w:r w:rsidR="00E17096">
        <w:rPr>
          <w:rFonts w:ascii="Times New Roman" w:hAnsi="Times New Roman" w:cs="Times New Roman"/>
          <w:sz w:val="24"/>
          <w:szCs w:val="24"/>
        </w:rPr>
        <w:t xml:space="preserve"> and Han are beneficial in revealing how people think conceptually in their L2 and whether this may change over a period of time.  However, these studies provide only observations of the way learners think conceptually.  Future studies are needed to examine </w:t>
      </w:r>
      <w:r w:rsidR="00E17096">
        <w:rPr>
          <w:rFonts w:ascii="Times New Roman" w:hAnsi="Times New Roman" w:cs="Times New Roman"/>
          <w:sz w:val="24"/>
          <w:szCs w:val="24"/>
        </w:rPr>
        <w:lastRenderedPageBreak/>
        <w:t>whether and how a learner’s thinking-for-speaking may change if instruction intervenes</w:t>
      </w:r>
      <w:r w:rsidR="003553E9">
        <w:rPr>
          <w:rFonts w:ascii="Times New Roman" w:hAnsi="Times New Roman" w:cs="Times New Roman"/>
          <w:sz w:val="24"/>
          <w:szCs w:val="24"/>
        </w:rPr>
        <w:t xml:space="preserve"> (i.e. the implications for language pedagogy)</w:t>
      </w:r>
      <w:r w:rsidR="00E17096">
        <w:rPr>
          <w:rFonts w:ascii="Times New Roman" w:hAnsi="Times New Roman" w:cs="Times New Roman"/>
          <w:sz w:val="24"/>
          <w:szCs w:val="24"/>
        </w:rPr>
        <w:t>.  Many of the aforementioned scholars, for example, (e.g.</w:t>
      </w:r>
      <w:r w:rsidR="00E5623D">
        <w:rPr>
          <w:rFonts w:ascii="Times New Roman" w:hAnsi="Times New Roman" w:cs="Times New Roman"/>
          <w:sz w:val="24"/>
          <w:szCs w:val="24"/>
        </w:rPr>
        <w:t xml:space="preserve"> </w:t>
      </w:r>
      <w:r w:rsidR="00E17096">
        <w:rPr>
          <w:rFonts w:ascii="Times New Roman" w:hAnsi="Times New Roman" w:cs="Times New Roman"/>
          <w:sz w:val="24"/>
          <w:szCs w:val="24"/>
        </w:rPr>
        <w:t xml:space="preserve">Whorf, Lee, and </w:t>
      </w:r>
      <w:proofErr w:type="spellStart"/>
      <w:r w:rsidR="00E17096">
        <w:rPr>
          <w:rFonts w:ascii="Times New Roman" w:hAnsi="Times New Roman" w:cs="Times New Roman"/>
          <w:sz w:val="24"/>
          <w:szCs w:val="24"/>
        </w:rPr>
        <w:t>Slobin</w:t>
      </w:r>
      <w:proofErr w:type="spellEnd"/>
      <w:r w:rsidR="00E17096">
        <w:rPr>
          <w:rFonts w:ascii="Times New Roman" w:hAnsi="Times New Roman" w:cs="Times New Roman"/>
          <w:sz w:val="24"/>
          <w:szCs w:val="24"/>
        </w:rPr>
        <w:t>) discuss the importance of language learners</w:t>
      </w:r>
      <w:r w:rsidR="009F17EC">
        <w:rPr>
          <w:rFonts w:ascii="Times New Roman" w:hAnsi="Times New Roman" w:cs="Times New Roman"/>
          <w:sz w:val="24"/>
          <w:szCs w:val="24"/>
        </w:rPr>
        <w:t xml:space="preserve"> noticing and paying attention to the conceptual differences between their L1 and L2.  Future research could study the effectiveness of these methods on changing the learner’s thinking-for-speaking to be more native-like in their L2.</w:t>
      </w:r>
    </w:p>
    <w:p w:rsidR="009F17EC" w:rsidRDefault="00400D8F" w:rsidP="009A380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addition, much of the research at this point examines linguistic relativity from either a cognitive or a sociocultural perspective.  A connection of these two perspectives would be beneficial to the application of this knowledge to SLA and second language pedagogy.  </w:t>
      </w:r>
      <w:r w:rsidR="00F365C0">
        <w:rPr>
          <w:rFonts w:ascii="Times New Roman" w:hAnsi="Times New Roman" w:cs="Times New Roman"/>
          <w:sz w:val="24"/>
          <w:szCs w:val="24"/>
        </w:rPr>
        <w:t xml:space="preserve">Both perspectives have information that could benefit the other.  </w:t>
      </w:r>
      <w:r>
        <w:rPr>
          <w:rFonts w:ascii="Times New Roman" w:hAnsi="Times New Roman" w:cs="Times New Roman"/>
          <w:sz w:val="24"/>
          <w:szCs w:val="24"/>
        </w:rPr>
        <w:t>Joining these two viewpoints is most likely to present a complete picture to aid in the understanding of the nature of linguistic relativity and provide more resources for second language learners.</w:t>
      </w:r>
      <w:r w:rsidR="001D1BAE">
        <w:rPr>
          <w:rFonts w:ascii="Times New Roman" w:hAnsi="Times New Roman" w:cs="Times New Roman"/>
          <w:sz w:val="24"/>
          <w:szCs w:val="24"/>
        </w:rPr>
        <w:t xml:space="preserve">  </w:t>
      </w:r>
    </w:p>
    <w:p w:rsidR="002B443A" w:rsidRDefault="00E97A40" w:rsidP="009A380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One of the many questions that </w:t>
      </w:r>
      <w:proofErr w:type="gramStart"/>
      <w:r>
        <w:rPr>
          <w:rFonts w:ascii="Times New Roman" w:hAnsi="Times New Roman" w:cs="Times New Roman"/>
          <w:sz w:val="24"/>
          <w:szCs w:val="24"/>
        </w:rPr>
        <w:t>remains</w:t>
      </w:r>
      <w:proofErr w:type="gramEnd"/>
      <w:r>
        <w:rPr>
          <w:rFonts w:ascii="Times New Roman" w:hAnsi="Times New Roman" w:cs="Times New Roman"/>
          <w:sz w:val="24"/>
          <w:szCs w:val="24"/>
        </w:rPr>
        <w:t xml:space="preserve"> about linguistic relativity and SLA is whether the a</w:t>
      </w:r>
      <w:r w:rsidR="002B443A">
        <w:rPr>
          <w:rFonts w:ascii="Times New Roman" w:hAnsi="Times New Roman" w:cs="Times New Roman"/>
          <w:sz w:val="24"/>
          <w:szCs w:val="24"/>
        </w:rPr>
        <w:t xml:space="preserve">cquisition of new </w:t>
      </w:r>
      <w:r>
        <w:rPr>
          <w:rFonts w:ascii="Times New Roman" w:hAnsi="Times New Roman" w:cs="Times New Roman"/>
          <w:sz w:val="24"/>
          <w:szCs w:val="24"/>
        </w:rPr>
        <w:t xml:space="preserve">ways of </w:t>
      </w:r>
      <w:r w:rsidR="002B443A">
        <w:rPr>
          <w:rFonts w:ascii="Times New Roman" w:hAnsi="Times New Roman" w:cs="Times New Roman"/>
          <w:sz w:val="24"/>
          <w:szCs w:val="24"/>
        </w:rPr>
        <w:t xml:space="preserve">conceptual thinking </w:t>
      </w:r>
      <w:r>
        <w:rPr>
          <w:rFonts w:ascii="Times New Roman" w:hAnsi="Times New Roman" w:cs="Times New Roman"/>
          <w:sz w:val="24"/>
          <w:szCs w:val="24"/>
        </w:rPr>
        <w:t xml:space="preserve">leads to </w:t>
      </w:r>
      <w:r w:rsidR="002B443A">
        <w:rPr>
          <w:rFonts w:ascii="Times New Roman" w:hAnsi="Times New Roman" w:cs="Times New Roman"/>
          <w:sz w:val="24"/>
          <w:szCs w:val="24"/>
        </w:rPr>
        <w:t>native-like</w:t>
      </w:r>
      <w:r>
        <w:rPr>
          <w:rFonts w:ascii="Times New Roman" w:hAnsi="Times New Roman" w:cs="Times New Roman"/>
          <w:sz w:val="24"/>
          <w:szCs w:val="24"/>
        </w:rPr>
        <w:t xml:space="preserve"> abilities in the L2.  Some scholars (e.g. </w:t>
      </w:r>
      <w:r w:rsidR="006A1907">
        <w:rPr>
          <w:rFonts w:ascii="Times New Roman" w:hAnsi="Times New Roman" w:cs="Times New Roman"/>
          <w:sz w:val="24"/>
          <w:szCs w:val="24"/>
        </w:rPr>
        <w:t>Lee</w:t>
      </w:r>
      <w:r>
        <w:rPr>
          <w:rFonts w:ascii="Times New Roman" w:hAnsi="Times New Roman" w:cs="Times New Roman"/>
          <w:sz w:val="24"/>
          <w:szCs w:val="24"/>
        </w:rPr>
        <w:t xml:space="preserve">) suggest that the ability to think in the conceptual reality of the L2 is required for true proficiency in the L2 and native-like communicative abilities.  </w:t>
      </w:r>
      <w:r w:rsidR="00DE76B3">
        <w:rPr>
          <w:rFonts w:ascii="Times New Roman" w:hAnsi="Times New Roman" w:cs="Times New Roman"/>
          <w:sz w:val="24"/>
          <w:szCs w:val="24"/>
        </w:rPr>
        <w:t>Likewise, t</w:t>
      </w:r>
      <w:r>
        <w:rPr>
          <w:rFonts w:ascii="Times New Roman" w:hAnsi="Times New Roman" w:cs="Times New Roman"/>
          <w:sz w:val="24"/>
          <w:szCs w:val="24"/>
        </w:rPr>
        <w:t xml:space="preserve">he </w:t>
      </w:r>
      <w:r w:rsidR="00C0487A">
        <w:rPr>
          <w:rFonts w:ascii="Times New Roman" w:hAnsi="Times New Roman" w:cs="Times New Roman"/>
          <w:sz w:val="24"/>
          <w:szCs w:val="24"/>
        </w:rPr>
        <w:t xml:space="preserve">language </w:t>
      </w:r>
      <w:r>
        <w:rPr>
          <w:rFonts w:ascii="Times New Roman" w:hAnsi="Times New Roman" w:cs="Times New Roman"/>
          <w:sz w:val="24"/>
          <w:szCs w:val="24"/>
        </w:rPr>
        <w:t>ego permeability hypothesis</w:t>
      </w:r>
      <w:r w:rsidR="00C0487A">
        <w:rPr>
          <w:rFonts w:ascii="Times New Roman" w:hAnsi="Times New Roman" w:cs="Times New Roman"/>
          <w:sz w:val="24"/>
          <w:szCs w:val="24"/>
        </w:rPr>
        <w:t xml:space="preserve"> indicates that being open to differences in other languages is also responsible for the ability of the learner to achieve native-like pronunciation.</w:t>
      </w:r>
    </w:p>
    <w:p w:rsidR="00F365C0" w:rsidRPr="00A04C1A" w:rsidRDefault="008C0029" w:rsidP="00A04C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concern that seems to be little addressed in the present research is that of the identity of the second language learner.</w:t>
      </w:r>
      <w:r w:rsidR="00554102">
        <w:rPr>
          <w:rFonts w:ascii="Times New Roman" w:hAnsi="Times New Roman" w:cs="Times New Roman"/>
          <w:sz w:val="24"/>
          <w:szCs w:val="24"/>
        </w:rPr>
        <w:t xml:space="preserve">  </w:t>
      </w:r>
      <w:r w:rsidR="00A04C1A">
        <w:rPr>
          <w:rFonts w:ascii="Times New Roman" w:hAnsi="Times New Roman" w:cs="Times New Roman"/>
          <w:sz w:val="24"/>
          <w:szCs w:val="24"/>
        </w:rPr>
        <w:t xml:space="preserve">If the learner can engage in thinking-for-speaking in their L2, they have likely deviated from the conceptual thinking of their L1.  In this case, it seems that the learner must disconnect from a part of their L1 identity or at least add an additional identity for the L2.  </w:t>
      </w:r>
      <w:r w:rsidR="0026491F">
        <w:rPr>
          <w:rFonts w:ascii="Times New Roman" w:hAnsi="Times New Roman" w:cs="Times New Roman"/>
          <w:sz w:val="24"/>
          <w:szCs w:val="24"/>
        </w:rPr>
        <w:t xml:space="preserve">The gestures of the participant in </w:t>
      </w:r>
      <w:proofErr w:type="spellStart"/>
      <w:r w:rsidR="0026491F">
        <w:rPr>
          <w:rFonts w:ascii="Times New Roman" w:hAnsi="Times New Roman" w:cs="Times New Roman"/>
          <w:sz w:val="24"/>
          <w:szCs w:val="24"/>
        </w:rPr>
        <w:t>Stam’s</w:t>
      </w:r>
      <w:proofErr w:type="spellEnd"/>
      <w:r w:rsidR="0026491F">
        <w:rPr>
          <w:rFonts w:ascii="Times New Roman" w:hAnsi="Times New Roman" w:cs="Times New Roman"/>
          <w:sz w:val="24"/>
          <w:szCs w:val="24"/>
        </w:rPr>
        <w:t xml:space="preserve"> study suggested that by the end of the study </w:t>
      </w:r>
      <w:r w:rsidR="0026491F">
        <w:rPr>
          <w:rFonts w:ascii="Times New Roman" w:hAnsi="Times New Roman" w:cs="Times New Roman"/>
          <w:sz w:val="24"/>
          <w:szCs w:val="24"/>
        </w:rPr>
        <w:lastRenderedPageBreak/>
        <w:t xml:space="preserve">parts of L2 thinking had influenced thinking in the L1.  Does the learner’s identity change as his or her conceptual thinking changes?  </w:t>
      </w:r>
      <w:r w:rsidR="00A04C1A">
        <w:rPr>
          <w:rFonts w:ascii="Times New Roman" w:hAnsi="Times New Roman" w:cs="Times New Roman"/>
          <w:sz w:val="24"/>
          <w:szCs w:val="24"/>
        </w:rPr>
        <w:t xml:space="preserve">The motivations and goals of language learners are varied, and while it is possible that some learners may desire a new identity in their L2, it is equally possible that other learners may wish to retain their identity regardless of the language they use to communicate.  This idea is briefly addressed by Lee, who suggests that </w:t>
      </w:r>
      <w:r w:rsidR="00A04C1A" w:rsidRPr="00A04C1A">
        <w:rPr>
          <w:rFonts w:ascii="Times New Roman" w:hAnsi="Times New Roman" w:cs="Times New Roman"/>
          <w:sz w:val="24"/>
          <w:szCs w:val="24"/>
        </w:rPr>
        <w:t>“some people may need to transfer non-native patterns of cognitive processing into their new languages in order to sustain the sense of who they are that developed as they grew up</w:t>
      </w:r>
      <w:r w:rsidR="00A04C1A">
        <w:rPr>
          <w:rFonts w:ascii="Times New Roman" w:hAnsi="Times New Roman" w:cs="Times New Roman"/>
          <w:sz w:val="24"/>
          <w:szCs w:val="24"/>
        </w:rPr>
        <w:t>” (</w:t>
      </w:r>
      <w:r w:rsidR="00A67411">
        <w:rPr>
          <w:rFonts w:ascii="Times New Roman" w:hAnsi="Times New Roman" w:cs="Times New Roman"/>
          <w:sz w:val="24"/>
          <w:szCs w:val="24"/>
        </w:rPr>
        <w:t>no page, heading “Under the New Whorfian Framework</w:t>
      </w:r>
      <w:r w:rsidR="00F927BE">
        <w:rPr>
          <w:rFonts w:ascii="Times New Roman" w:hAnsi="Times New Roman" w:cs="Times New Roman"/>
          <w:sz w:val="24"/>
          <w:szCs w:val="24"/>
        </w:rPr>
        <w:t>”</w:t>
      </w:r>
      <w:r w:rsidR="00A04C1A">
        <w:rPr>
          <w:rFonts w:ascii="Times New Roman" w:hAnsi="Times New Roman" w:cs="Times New Roman"/>
          <w:sz w:val="24"/>
          <w:szCs w:val="24"/>
        </w:rPr>
        <w:t xml:space="preserve">).  </w:t>
      </w:r>
    </w:p>
    <w:p w:rsidR="008F5C72" w:rsidRDefault="002B443A" w:rsidP="008F5C72">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My research question for this paper asked whether it is possible to apply the knowledge of linguistic relativity to SLA and if so, how.  After reviewing the research, however, it seems that a question that </w:t>
      </w:r>
      <w:r w:rsidR="00F74553">
        <w:rPr>
          <w:rFonts w:ascii="Times New Roman" w:hAnsi="Times New Roman" w:cs="Times New Roman"/>
          <w:sz w:val="24"/>
          <w:szCs w:val="24"/>
        </w:rPr>
        <w:t xml:space="preserve">first </w:t>
      </w:r>
      <w:r>
        <w:rPr>
          <w:rFonts w:ascii="Times New Roman" w:hAnsi="Times New Roman" w:cs="Times New Roman"/>
          <w:sz w:val="24"/>
          <w:szCs w:val="24"/>
        </w:rPr>
        <w:t xml:space="preserve">needs to be asked is not if it is possible but whether it should be done.  Is it necessary </w:t>
      </w:r>
      <w:r w:rsidR="00B84C55">
        <w:rPr>
          <w:rFonts w:ascii="Times New Roman" w:hAnsi="Times New Roman" w:cs="Times New Roman"/>
          <w:sz w:val="24"/>
          <w:szCs w:val="24"/>
        </w:rPr>
        <w:t xml:space="preserve">or even advisable </w:t>
      </w:r>
      <w:r>
        <w:rPr>
          <w:rFonts w:ascii="Times New Roman" w:hAnsi="Times New Roman" w:cs="Times New Roman"/>
          <w:sz w:val="24"/>
          <w:szCs w:val="24"/>
        </w:rPr>
        <w:t xml:space="preserve">for the language learner to think in the second language?  </w:t>
      </w:r>
      <w:r w:rsidR="00F74553">
        <w:rPr>
          <w:rFonts w:ascii="Times New Roman" w:hAnsi="Times New Roman" w:cs="Times New Roman"/>
          <w:sz w:val="24"/>
          <w:szCs w:val="24"/>
        </w:rPr>
        <w:t xml:space="preserve">The language learners in Han and </w:t>
      </w:r>
      <w:proofErr w:type="spellStart"/>
      <w:r w:rsidR="00F74553">
        <w:rPr>
          <w:rFonts w:ascii="Times New Roman" w:hAnsi="Times New Roman" w:cs="Times New Roman"/>
          <w:sz w:val="24"/>
          <w:szCs w:val="24"/>
        </w:rPr>
        <w:t>Stam’s</w:t>
      </w:r>
      <w:proofErr w:type="spellEnd"/>
      <w:r w:rsidR="00F74553">
        <w:rPr>
          <w:rFonts w:ascii="Times New Roman" w:hAnsi="Times New Roman" w:cs="Times New Roman"/>
          <w:sz w:val="24"/>
          <w:szCs w:val="24"/>
        </w:rPr>
        <w:t xml:space="preserve"> respective case studies were highly advanced learners who l</w:t>
      </w:r>
      <w:r w:rsidR="004F1578">
        <w:rPr>
          <w:rFonts w:ascii="Times New Roman" w:hAnsi="Times New Roman" w:cs="Times New Roman"/>
          <w:sz w:val="24"/>
          <w:szCs w:val="24"/>
        </w:rPr>
        <w:t>ived and worked in L2 countries,</w:t>
      </w:r>
      <w:r w:rsidR="00F74553">
        <w:rPr>
          <w:rFonts w:ascii="Times New Roman" w:hAnsi="Times New Roman" w:cs="Times New Roman"/>
          <w:sz w:val="24"/>
          <w:szCs w:val="24"/>
        </w:rPr>
        <w:t xml:space="preserve"> </w:t>
      </w:r>
      <w:r w:rsidR="004F1578">
        <w:rPr>
          <w:rFonts w:ascii="Times New Roman" w:hAnsi="Times New Roman" w:cs="Times New Roman"/>
          <w:sz w:val="24"/>
          <w:szCs w:val="24"/>
        </w:rPr>
        <w:t xml:space="preserve">yet failed to fully acquire thinking-for-speaking in the L2.  </w:t>
      </w:r>
      <w:r w:rsidR="002D1D47">
        <w:rPr>
          <w:rFonts w:ascii="Times New Roman" w:hAnsi="Times New Roman" w:cs="Times New Roman"/>
          <w:sz w:val="24"/>
          <w:szCs w:val="24"/>
        </w:rPr>
        <w:t>Although these learners continued to think in their L1s, they were clearly proficient enough in the L2 to communicate and even work in an L2 environment.</w:t>
      </w:r>
      <w:r w:rsidR="00270AC7">
        <w:rPr>
          <w:rFonts w:ascii="Times New Roman" w:hAnsi="Times New Roman" w:cs="Times New Roman"/>
          <w:sz w:val="24"/>
          <w:szCs w:val="24"/>
        </w:rPr>
        <w:t xml:space="preserve">  For these learners it did </w:t>
      </w:r>
      <w:r w:rsidR="00DE76B3">
        <w:rPr>
          <w:rFonts w:ascii="Times New Roman" w:hAnsi="Times New Roman" w:cs="Times New Roman"/>
          <w:sz w:val="24"/>
          <w:szCs w:val="24"/>
        </w:rPr>
        <w:t xml:space="preserve">not </w:t>
      </w:r>
      <w:r w:rsidR="00270AC7">
        <w:rPr>
          <w:rFonts w:ascii="Times New Roman" w:hAnsi="Times New Roman" w:cs="Times New Roman"/>
          <w:sz w:val="24"/>
          <w:szCs w:val="24"/>
        </w:rPr>
        <w:t xml:space="preserve">seem necessary to think conceptually in the L2.  </w:t>
      </w:r>
      <w:r w:rsidR="0026491F">
        <w:rPr>
          <w:rFonts w:ascii="Times New Roman" w:hAnsi="Times New Roman" w:cs="Times New Roman"/>
          <w:sz w:val="24"/>
          <w:szCs w:val="24"/>
        </w:rPr>
        <w:t>If developing a new way of thinking-for-speaking in the L2 creates or changes the identity of the learner, it seems reasonable that some learners may embrace such a change, while many others would wish to resist a loss of their original identity.  Citron claimed that one learns a language most effectively when one’</w:t>
      </w:r>
      <w:r w:rsidR="00453CE0">
        <w:rPr>
          <w:rFonts w:ascii="Times New Roman" w:hAnsi="Times New Roman" w:cs="Times New Roman"/>
          <w:sz w:val="24"/>
          <w:szCs w:val="24"/>
        </w:rPr>
        <w:t>s own cultural ties are the weakest</w:t>
      </w:r>
      <w:r w:rsidR="0026491F">
        <w:rPr>
          <w:rFonts w:ascii="Times New Roman" w:hAnsi="Times New Roman" w:cs="Times New Roman"/>
          <w:sz w:val="24"/>
          <w:szCs w:val="24"/>
        </w:rPr>
        <w:t xml:space="preserve">.  </w:t>
      </w:r>
      <w:r w:rsidR="00453CE0">
        <w:rPr>
          <w:rFonts w:ascii="Times New Roman" w:hAnsi="Times New Roman" w:cs="Times New Roman"/>
          <w:sz w:val="24"/>
          <w:szCs w:val="24"/>
        </w:rPr>
        <w:t xml:space="preserve">Weakening one’s cultural ties has serious implications for individual as well as group identity, particularly for endangered or less-widely used languages.  </w:t>
      </w:r>
    </w:p>
    <w:p w:rsidR="008F5C72" w:rsidRDefault="00453CE0" w:rsidP="008F5C72">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is not to say that understanding or being open to other cultures should be avoided.  </w:t>
      </w:r>
      <w:r w:rsidR="008F5C72">
        <w:rPr>
          <w:rFonts w:ascii="Times New Roman" w:hAnsi="Times New Roman" w:cs="Times New Roman"/>
          <w:sz w:val="24"/>
          <w:szCs w:val="24"/>
        </w:rPr>
        <w:t xml:space="preserve">Italian film director Federico Fellini said “A different language is a different vision of life.”  </w:t>
      </w:r>
      <w:r>
        <w:rPr>
          <w:rFonts w:ascii="Times New Roman" w:hAnsi="Times New Roman" w:cs="Times New Roman"/>
          <w:sz w:val="24"/>
          <w:szCs w:val="24"/>
        </w:rPr>
        <w:t>Language learners can benefit from understanding different views of life, while not necessarily changing their own.</w:t>
      </w:r>
      <w:r w:rsidR="00DE76B3">
        <w:rPr>
          <w:rFonts w:ascii="Times New Roman" w:hAnsi="Times New Roman" w:cs="Times New Roman"/>
          <w:sz w:val="24"/>
          <w:szCs w:val="24"/>
        </w:rPr>
        <w:t xml:space="preserve">  In the future, scholars may consider whether language learners should change their thinking in the L2, and if so, then how they might begin to do so.</w:t>
      </w:r>
    </w:p>
    <w:p w:rsidR="008F5C72" w:rsidRDefault="008F5C72">
      <w:pPr>
        <w:rPr>
          <w:rFonts w:ascii="Times New Roman" w:hAnsi="Times New Roman" w:cs="Times New Roman"/>
          <w:sz w:val="24"/>
          <w:szCs w:val="24"/>
        </w:rPr>
      </w:pPr>
      <w:r>
        <w:rPr>
          <w:rFonts w:ascii="Times New Roman" w:hAnsi="Times New Roman" w:cs="Times New Roman"/>
          <w:sz w:val="24"/>
          <w:szCs w:val="24"/>
        </w:rPr>
        <w:br w:type="page"/>
      </w:r>
    </w:p>
    <w:p w:rsidR="007539DF" w:rsidRPr="008F5C72" w:rsidRDefault="00FD5E28" w:rsidP="008F5C72">
      <w:pPr>
        <w:spacing w:after="0" w:line="480" w:lineRule="auto"/>
        <w:jc w:val="center"/>
        <w:rPr>
          <w:rFonts w:ascii="Times New Roman" w:hAnsi="Times New Roman" w:cs="Times New Roman"/>
          <w:sz w:val="24"/>
          <w:szCs w:val="24"/>
        </w:rPr>
      </w:pPr>
      <w:r w:rsidRPr="008F5C72">
        <w:rPr>
          <w:rFonts w:ascii="Times New Roman" w:hAnsi="Times New Roman" w:cs="Times New Roman"/>
          <w:sz w:val="24"/>
          <w:szCs w:val="24"/>
        </w:rPr>
        <w:lastRenderedPageBreak/>
        <w:t>References</w:t>
      </w:r>
    </w:p>
    <w:p w:rsidR="00A12606" w:rsidRDefault="00A12606" w:rsidP="00CE57B8">
      <w:pPr>
        <w:pStyle w:val="ListParagraph"/>
        <w:spacing w:after="0" w:line="480" w:lineRule="auto"/>
        <w:ind w:hanging="720"/>
        <w:rPr>
          <w:rFonts w:ascii="Times New Roman" w:hAnsi="Times New Roman" w:cs="Times New Roman"/>
          <w:sz w:val="24"/>
          <w:szCs w:val="24"/>
        </w:rPr>
      </w:pPr>
      <w:proofErr w:type="spellStart"/>
      <w:r>
        <w:rPr>
          <w:rFonts w:ascii="Times New Roman" w:hAnsi="Times New Roman" w:cs="Times New Roman"/>
          <w:sz w:val="24"/>
          <w:szCs w:val="24"/>
        </w:rPr>
        <w:t>Catford</w:t>
      </w:r>
      <w:proofErr w:type="spellEnd"/>
      <w:r>
        <w:rPr>
          <w:rFonts w:ascii="Times New Roman" w:hAnsi="Times New Roman" w:cs="Times New Roman"/>
          <w:sz w:val="24"/>
          <w:szCs w:val="24"/>
        </w:rPr>
        <w:t xml:space="preserve">, J. (1969). </w:t>
      </w:r>
      <w:proofErr w:type="gramStart"/>
      <w:r>
        <w:rPr>
          <w:rFonts w:ascii="Times New Roman" w:hAnsi="Times New Roman" w:cs="Times New Roman"/>
          <w:sz w:val="24"/>
          <w:szCs w:val="24"/>
        </w:rPr>
        <w:t>Learning a language in the field:  Problems of linguistic relativity.</w:t>
      </w:r>
      <w:proofErr w:type="gramEnd"/>
      <w:r>
        <w:rPr>
          <w:rFonts w:ascii="Times New Roman" w:hAnsi="Times New Roman" w:cs="Times New Roman"/>
          <w:sz w:val="24"/>
          <w:szCs w:val="24"/>
        </w:rPr>
        <w:t xml:space="preserve"> </w:t>
      </w:r>
      <w:r w:rsidRPr="00A12606">
        <w:rPr>
          <w:rFonts w:ascii="Times New Roman" w:hAnsi="Times New Roman" w:cs="Times New Roman"/>
          <w:i/>
          <w:sz w:val="24"/>
          <w:szCs w:val="24"/>
        </w:rPr>
        <w:t>The Modern Language Journal, 53</w:t>
      </w:r>
      <w:r>
        <w:rPr>
          <w:rFonts w:ascii="Times New Roman" w:hAnsi="Times New Roman" w:cs="Times New Roman"/>
          <w:sz w:val="24"/>
          <w:szCs w:val="24"/>
        </w:rPr>
        <w:t>(5), p. 7-21.</w:t>
      </w:r>
    </w:p>
    <w:p w:rsidR="007B479A" w:rsidRDefault="007B479A" w:rsidP="00CE57B8">
      <w:pPr>
        <w:pStyle w:val="ListParagraph"/>
        <w:spacing w:after="0" w:line="480" w:lineRule="auto"/>
        <w:ind w:hanging="720"/>
        <w:rPr>
          <w:rFonts w:ascii="Times New Roman" w:hAnsi="Times New Roman" w:cs="Times New Roman"/>
          <w:sz w:val="24"/>
          <w:szCs w:val="24"/>
        </w:rPr>
      </w:pPr>
      <w:proofErr w:type="gramStart"/>
      <w:r>
        <w:rPr>
          <w:rFonts w:ascii="Times New Roman" w:hAnsi="Times New Roman" w:cs="Times New Roman"/>
          <w:sz w:val="24"/>
          <w:szCs w:val="24"/>
        </w:rPr>
        <w:t>Citron, J. (1993).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role of ethno-lingual relativity in second language acquisition.</w:t>
      </w:r>
      <w:proofErr w:type="gramEnd"/>
      <w:r>
        <w:rPr>
          <w:rFonts w:ascii="Times New Roman" w:hAnsi="Times New Roman" w:cs="Times New Roman"/>
          <w:sz w:val="24"/>
          <w:szCs w:val="24"/>
        </w:rPr>
        <w:t xml:space="preserve"> </w:t>
      </w:r>
      <w:r w:rsidRPr="007B479A">
        <w:rPr>
          <w:rFonts w:ascii="Times New Roman" w:hAnsi="Times New Roman" w:cs="Times New Roman"/>
          <w:i/>
          <w:sz w:val="24"/>
          <w:szCs w:val="24"/>
        </w:rPr>
        <w:t>Working Papers in Educational Linguistics, 9</w:t>
      </w:r>
      <w:r>
        <w:rPr>
          <w:rFonts w:ascii="Times New Roman" w:hAnsi="Times New Roman" w:cs="Times New Roman"/>
          <w:sz w:val="24"/>
          <w:szCs w:val="24"/>
        </w:rPr>
        <w:t xml:space="preserve"> (2), p. 29-41.</w:t>
      </w:r>
    </w:p>
    <w:p w:rsidR="00003438" w:rsidRDefault="00003438" w:rsidP="00CE57B8">
      <w:pPr>
        <w:pStyle w:val="ListParagraph"/>
        <w:spacing w:after="0" w:line="480" w:lineRule="auto"/>
        <w:ind w:hanging="720"/>
        <w:rPr>
          <w:rFonts w:ascii="Times New Roman" w:hAnsi="Times New Roman" w:cs="Times New Roman"/>
          <w:sz w:val="24"/>
          <w:szCs w:val="24"/>
        </w:rPr>
      </w:pPr>
      <w:proofErr w:type="gramStart"/>
      <w:r>
        <w:rPr>
          <w:rFonts w:ascii="Times New Roman" w:hAnsi="Times New Roman" w:cs="Times New Roman"/>
          <w:sz w:val="24"/>
          <w:szCs w:val="24"/>
        </w:rPr>
        <w:t>Citron, J. (1995).</w:t>
      </w:r>
      <w:proofErr w:type="gramEnd"/>
      <w:r>
        <w:rPr>
          <w:rFonts w:ascii="Times New Roman" w:hAnsi="Times New Roman" w:cs="Times New Roman"/>
          <w:sz w:val="24"/>
          <w:szCs w:val="24"/>
        </w:rPr>
        <w:t xml:space="preserve"> Can cross-cultural understanding aid second language acquisition? </w:t>
      </w:r>
      <w:proofErr w:type="gramStart"/>
      <w:r>
        <w:rPr>
          <w:rFonts w:ascii="Times New Roman" w:hAnsi="Times New Roman" w:cs="Times New Roman"/>
          <w:sz w:val="24"/>
          <w:szCs w:val="24"/>
        </w:rPr>
        <w:t>Toward a theory of ethno-lingual relativity.</w:t>
      </w:r>
      <w:proofErr w:type="gramEnd"/>
      <w:r>
        <w:rPr>
          <w:rFonts w:ascii="Times New Roman" w:hAnsi="Times New Roman" w:cs="Times New Roman"/>
          <w:sz w:val="24"/>
          <w:szCs w:val="24"/>
        </w:rPr>
        <w:t xml:space="preserve"> </w:t>
      </w:r>
      <w:r w:rsidRPr="00003438">
        <w:rPr>
          <w:rFonts w:ascii="Times New Roman" w:hAnsi="Times New Roman" w:cs="Times New Roman"/>
          <w:i/>
          <w:sz w:val="24"/>
          <w:szCs w:val="24"/>
        </w:rPr>
        <w:t>Hispania, 78</w:t>
      </w:r>
      <w:r>
        <w:rPr>
          <w:rFonts w:ascii="Times New Roman" w:hAnsi="Times New Roman" w:cs="Times New Roman"/>
          <w:sz w:val="24"/>
          <w:szCs w:val="24"/>
        </w:rPr>
        <w:t xml:space="preserve"> (1), p. 105-113.</w:t>
      </w:r>
    </w:p>
    <w:p w:rsidR="008349AC" w:rsidRDefault="008349AC" w:rsidP="00CE57B8">
      <w:pPr>
        <w:pStyle w:val="ListParagraph"/>
        <w:spacing w:after="0" w:line="480" w:lineRule="auto"/>
        <w:ind w:hanging="720"/>
        <w:rPr>
          <w:rFonts w:ascii="Times New Roman" w:hAnsi="Times New Roman" w:cs="Times New Roman"/>
          <w:sz w:val="24"/>
          <w:szCs w:val="24"/>
        </w:rPr>
      </w:pPr>
      <w:r>
        <w:rPr>
          <w:rFonts w:ascii="Times New Roman" w:hAnsi="Times New Roman" w:cs="Times New Roman"/>
          <w:sz w:val="24"/>
          <w:szCs w:val="24"/>
        </w:rPr>
        <w:t xml:space="preserve">Davies, E. (2006). </w:t>
      </w:r>
      <w:proofErr w:type="gramStart"/>
      <w:r>
        <w:rPr>
          <w:rFonts w:ascii="Times New Roman" w:hAnsi="Times New Roman" w:cs="Times New Roman"/>
          <w:sz w:val="24"/>
          <w:szCs w:val="24"/>
        </w:rPr>
        <w:t>Unlocking the secret sounds of language:  Life without time or numbers.</w:t>
      </w:r>
      <w:proofErr w:type="gramEnd"/>
      <w:r>
        <w:rPr>
          <w:rFonts w:ascii="Times New Roman" w:hAnsi="Times New Roman" w:cs="Times New Roman"/>
          <w:sz w:val="24"/>
          <w:szCs w:val="24"/>
        </w:rPr>
        <w:t xml:space="preserve"> </w:t>
      </w:r>
      <w:proofErr w:type="gramStart"/>
      <w:r w:rsidRPr="008349AC">
        <w:rPr>
          <w:rFonts w:ascii="Times New Roman" w:hAnsi="Times New Roman" w:cs="Times New Roman"/>
          <w:i/>
          <w:sz w:val="24"/>
          <w:szCs w:val="24"/>
        </w:rPr>
        <w:t>The Independent.</w:t>
      </w:r>
      <w:proofErr w:type="gramEnd"/>
      <w:r>
        <w:rPr>
          <w:rFonts w:ascii="Times New Roman" w:hAnsi="Times New Roman" w:cs="Times New Roman"/>
          <w:sz w:val="24"/>
          <w:szCs w:val="24"/>
        </w:rPr>
        <w:t xml:space="preserve"> Retrieved from </w:t>
      </w:r>
      <w:r w:rsidRPr="008349AC">
        <w:rPr>
          <w:rFonts w:ascii="Times New Roman" w:hAnsi="Times New Roman" w:cs="Times New Roman"/>
          <w:sz w:val="24"/>
          <w:szCs w:val="24"/>
        </w:rPr>
        <w:t>http://www.independent.co.uk/news/science/unlocking-the-secret-sounds-of-language-life-without-time-or-numbers-477061.html</w:t>
      </w:r>
      <w:r>
        <w:rPr>
          <w:rFonts w:ascii="Times New Roman" w:hAnsi="Times New Roman" w:cs="Times New Roman"/>
          <w:sz w:val="24"/>
          <w:szCs w:val="24"/>
        </w:rPr>
        <w:t xml:space="preserve"> </w:t>
      </w:r>
    </w:p>
    <w:p w:rsidR="00E73C23" w:rsidRDefault="00E73C23" w:rsidP="00CE57B8">
      <w:pPr>
        <w:pStyle w:val="ListParagraph"/>
        <w:spacing w:after="0" w:line="480" w:lineRule="auto"/>
        <w:ind w:hanging="720"/>
        <w:rPr>
          <w:rFonts w:ascii="Times New Roman" w:hAnsi="Times New Roman" w:cs="Times New Roman"/>
          <w:sz w:val="24"/>
          <w:szCs w:val="24"/>
        </w:rPr>
      </w:pPr>
      <w:r>
        <w:rPr>
          <w:rFonts w:ascii="Times New Roman" w:hAnsi="Times New Roman" w:cs="Times New Roman"/>
          <w:sz w:val="24"/>
          <w:szCs w:val="24"/>
        </w:rPr>
        <w:t xml:space="preserve">Han, Z. (2010). </w:t>
      </w:r>
      <w:proofErr w:type="gramStart"/>
      <w:r w:rsidRPr="00E73C23">
        <w:rPr>
          <w:rFonts w:ascii="Times New Roman" w:hAnsi="Times New Roman" w:cs="Times New Roman"/>
          <w:i/>
          <w:sz w:val="24"/>
          <w:szCs w:val="24"/>
        </w:rPr>
        <w:t>Linguistic relativity in SLA</w:t>
      </w:r>
      <w:r>
        <w:rPr>
          <w:rFonts w:ascii="Times New Roman" w:hAnsi="Times New Roman" w:cs="Times New Roman"/>
          <w:sz w:val="24"/>
          <w:szCs w:val="24"/>
        </w:rPr>
        <w:t>.</w:t>
      </w:r>
      <w:proofErr w:type="gramEnd"/>
      <w:r>
        <w:rPr>
          <w:rFonts w:ascii="Times New Roman" w:hAnsi="Times New Roman" w:cs="Times New Roman"/>
          <w:sz w:val="24"/>
          <w:szCs w:val="24"/>
        </w:rPr>
        <w:t xml:space="preserve"> Buffalo, NY:  Multilingual Matters.</w:t>
      </w:r>
    </w:p>
    <w:p w:rsidR="003E1862" w:rsidRPr="003E1862" w:rsidRDefault="003E1862" w:rsidP="003E1862">
      <w:pPr>
        <w:autoSpaceDE w:val="0"/>
        <w:autoSpaceDN w:val="0"/>
        <w:adjustRightInd w:val="0"/>
        <w:spacing w:after="0" w:line="480" w:lineRule="auto"/>
        <w:rPr>
          <w:rFonts w:ascii="Times New Roman" w:hAnsi="Times New Roman" w:cs="Times New Roman"/>
          <w:sz w:val="24"/>
          <w:szCs w:val="24"/>
        </w:rPr>
      </w:pPr>
      <w:r w:rsidRPr="003E1862">
        <w:rPr>
          <w:rFonts w:ascii="Times New Roman" w:hAnsi="Times New Roman" w:cs="Times New Roman"/>
          <w:bCs/>
          <w:sz w:val="24"/>
          <w:szCs w:val="24"/>
        </w:rPr>
        <w:t>Jarvis, S.</w:t>
      </w:r>
      <w:r w:rsidRPr="003E1862">
        <w:rPr>
          <w:rFonts w:ascii="Times New Roman" w:hAnsi="Times New Roman" w:cs="Times New Roman"/>
          <w:b/>
          <w:bCs/>
          <w:sz w:val="24"/>
          <w:szCs w:val="24"/>
        </w:rPr>
        <w:t xml:space="preserve"> </w:t>
      </w:r>
      <w:r w:rsidRPr="003E1862">
        <w:rPr>
          <w:rFonts w:ascii="Times New Roman" w:hAnsi="Times New Roman" w:cs="Times New Roman"/>
          <w:sz w:val="24"/>
          <w:szCs w:val="24"/>
        </w:rPr>
        <w:t>(2007). Theoretical and methodological issues in the investigation of</w:t>
      </w:r>
    </w:p>
    <w:p w:rsidR="003E1862" w:rsidRDefault="003E1862" w:rsidP="003E1862">
      <w:pPr>
        <w:pStyle w:val="ListParagraph"/>
        <w:spacing w:after="0" w:line="480" w:lineRule="auto"/>
        <w:rPr>
          <w:rFonts w:ascii="Times New Roman" w:hAnsi="Times New Roman" w:cs="Times New Roman"/>
          <w:sz w:val="24"/>
          <w:szCs w:val="24"/>
        </w:rPr>
      </w:pPr>
      <w:proofErr w:type="gramStart"/>
      <w:r w:rsidRPr="003E1862">
        <w:rPr>
          <w:rFonts w:ascii="Times New Roman" w:hAnsi="Times New Roman" w:cs="Times New Roman"/>
          <w:sz w:val="24"/>
          <w:szCs w:val="24"/>
        </w:rPr>
        <w:t>conceptual</w:t>
      </w:r>
      <w:proofErr w:type="gramEnd"/>
      <w:r w:rsidRPr="003E1862">
        <w:rPr>
          <w:rFonts w:ascii="Times New Roman" w:hAnsi="Times New Roman" w:cs="Times New Roman"/>
          <w:sz w:val="24"/>
          <w:szCs w:val="24"/>
        </w:rPr>
        <w:t xml:space="preserve"> transfer. </w:t>
      </w:r>
      <w:r w:rsidRPr="003E1862">
        <w:rPr>
          <w:rFonts w:ascii="Times New Roman" w:hAnsi="Times New Roman" w:cs="Times New Roman"/>
          <w:i/>
          <w:iCs/>
          <w:sz w:val="24"/>
          <w:szCs w:val="24"/>
        </w:rPr>
        <w:t xml:space="preserve">Vigo International Journal of Applied Linguistics (VIAL), </w:t>
      </w:r>
      <w:r w:rsidRPr="003E1862">
        <w:rPr>
          <w:rFonts w:ascii="Times New Roman" w:hAnsi="Times New Roman" w:cs="Times New Roman"/>
          <w:sz w:val="24"/>
          <w:szCs w:val="24"/>
        </w:rPr>
        <w:t>4, 43-71.</w:t>
      </w:r>
    </w:p>
    <w:p w:rsidR="00DA7241" w:rsidRDefault="00DA7241" w:rsidP="00DA7241">
      <w:pPr>
        <w:pStyle w:val="ListParagraph"/>
        <w:spacing w:after="0" w:line="480" w:lineRule="auto"/>
        <w:ind w:hanging="720"/>
        <w:rPr>
          <w:rFonts w:ascii="Times New Roman" w:hAnsi="Times New Roman" w:cs="Times New Roman"/>
          <w:sz w:val="24"/>
          <w:szCs w:val="24"/>
        </w:rPr>
      </w:pPr>
      <w:proofErr w:type="spellStart"/>
      <w:r>
        <w:rPr>
          <w:rFonts w:ascii="Times New Roman" w:hAnsi="Times New Roman" w:cs="Times New Roman"/>
          <w:sz w:val="24"/>
          <w:szCs w:val="24"/>
        </w:rPr>
        <w:t>Kramsch</w:t>
      </w:r>
      <w:proofErr w:type="spellEnd"/>
      <w:r>
        <w:rPr>
          <w:rFonts w:ascii="Times New Roman" w:hAnsi="Times New Roman" w:cs="Times New Roman"/>
          <w:sz w:val="24"/>
          <w:szCs w:val="24"/>
        </w:rPr>
        <w:t xml:space="preserve">, C. (1993). </w:t>
      </w:r>
      <w:proofErr w:type="gramStart"/>
      <w:r w:rsidRPr="00DA7241">
        <w:rPr>
          <w:rFonts w:ascii="Times New Roman" w:hAnsi="Times New Roman" w:cs="Times New Roman"/>
          <w:i/>
          <w:sz w:val="24"/>
          <w:szCs w:val="24"/>
        </w:rPr>
        <w:t>Context and culture in language teaching</w:t>
      </w:r>
      <w:r>
        <w:rPr>
          <w:rFonts w:ascii="Times New Roman" w:hAnsi="Times New Roman" w:cs="Times New Roman"/>
          <w:sz w:val="24"/>
          <w:szCs w:val="24"/>
        </w:rPr>
        <w:t>.</w:t>
      </w:r>
      <w:proofErr w:type="gramEnd"/>
      <w:r>
        <w:rPr>
          <w:rFonts w:ascii="Times New Roman" w:hAnsi="Times New Roman" w:cs="Times New Roman"/>
          <w:sz w:val="24"/>
          <w:szCs w:val="24"/>
        </w:rPr>
        <w:t xml:space="preserve"> Oxford, England:  Oxford University Press.</w:t>
      </w:r>
    </w:p>
    <w:p w:rsidR="002A1955" w:rsidRPr="002A1955" w:rsidRDefault="002A1955" w:rsidP="002A1955">
      <w:pPr>
        <w:pStyle w:val="ListParagraph"/>
        <w:spacing w:after="0" w:line="480" w:lineRule="auto"/>
        <w:ind w:hanging="720"/>
        <w:rPr>
          <w:rFonts w:ascii="Times New Roman" w:hAnsi="Times New Roman" w:cs="Times New Roman"/>
          <w:b/>
          <w:sz w:val="24"/>
          <w:szCs w:val="24"/>
        </w:rPr>
      </w:pPr>
      <w:r>
        <w:rPr>
          <w:rFonts w:ascii="Times New Roman" w:hAnsi="Times New Roman" w:cs="Times New Roman"/>
          <w:sz w:val="24"/>
          <w:szCs w:val="24"/>
        </w:rPr>
        <w:t>Lee, P. (1997</w:t>
      </w:r>
      <w:r w:rsidRPr="002A1955">
        <w:rPr>
          <w:rFonts w:ascii="Times New Roman" w:hAnsi="Times New Roman" w:cs="Times New Roman"/>
          <w:sz w:val="24"/>
          <w:szCs w:val="24"/>
        </w:rPr>
        <w:t>).</w:t>
      </w:r>
      <w:r w:rsidRPr="002A1955">
        <w:rPr>
          <w:rFonts w:ascii="Times New Roman" w:hAnsi="Times New Roman" w:cs="Times New Roman"/>
          <w:b/>
          <w:sz w:val="24"/>
          <w:szCs w:val="24"/>
        </w:rPr>
        <w:t xml:space="preserve"> </w:t>
      </w:r>
      <w:r w:rsidRPr="002A1955">
        <w:rPr>
          <w:rStyle w:val="Strong"/>
          <w:rFonts w:ascii="Times New Roman" w:hAnsi="Times New Roman" w:cs="Times New Roman"/>
          <w:b w:val="0"/>
          <w:sz w:val="24"/>
          <w:szCs w:val="24"/>
        </w:rPr>
        <w:t>Language in thinking and learning: Pedagogy and the new Whorfian framework</w:t>
      </w:r>
      <w:r w:rsidR="007D08F8">
        <w:rPr>
          <w:rStyle w:val="Strong"/>
          <w:rFonts w:ascii="Times New Roman" w:hAnsi="Times New Roman" w:cs="Times New Roman"/>
          <w:b w:val="0"/>
          <w:sz w:val="24"/>
          <w:szCs w:val="24"/>
        </w:rPr>
        <w:t xml:space="preserve">. </w:t>
      </w:r>
      <w:r w:rsidR="007D08F8" w:rsidRPr="007D08F8">
        <w:rPr>
          <w:rStyle w:val="Strong"/>
          <w:rFonts w:ascii="Times New Roman" w:hAnsi="Times New Roman" w:cs="Times New Roman"/>
          <w:b w:val="0"/>
          <w:i/>
          <w:sz w:val="24"/>
          <w:szCs w:val="24"/>
        </w:rPr>
        <w:t>Harvard Educational Review, 67</w:t>
      </w:r>
      <w:r w:rsidR="007D08F8">
        <w:rPr>
          <w:rStyle w:val="Strong"/>
          <w:rFonts w:ascii="Times New Roman" w:hAnsi="Times New Roman" w:cs="Times New Roman"/>
          <w:b w:val="0"/>
          <w:sz w:val="24"/>
          <w:szCs w:val="24"/>
        </w:rPr>
        <w:t xml:space="preserve"> (3), p. 430-472.</w:t>
      </w:r>
    </w:p>
    <w:p w:rsidR="00164954" w:rsidRDefault="00164954" w:rsidP="003E1862">
      <w:pPr>
        <w:pStyle w:val="ListParagraph"/>
        <w:spacing w:after="0" w:line="480" w:lineRule="auto"/>
        <w:ind w:hanging="720"/>
        <w:rPr>
          <w:rFonts w:ascii="Times New Roman" w:hAnsi="Times New Roman" w:cs="Times New Roman"/>
          <w:sz w:val="24"/>
          <w:szCs w:val="24"/>
        </w:rPr>
      </w:pPr>
      <w:proofErr w:type="spellStart"/>
      <w:r w:rsidRPr="003E1862">
        <w:rPr>
          <w:rFonts w:ascii="Times New Roman" w:hAnsi="Times New Roman" w:cs="Times New Roman"/>
          <w:sz w:val="24"/>
          <w:szCs w:val="24"/>
        </w:rPr>
        <w:t>Slobin</w:t>
      </w:r>
      <w:proofErr w:type="spellEnd"/>
      <w:r w:rsidRPr="003E1862">
        <w:rPr>
          <w:rFonts w:ascii="Times New Roman" w:hAnsi="Times New Roman" w:cs="Times New Roman"/>
          <w:sz w:val="24"/>
          <w:szCs w:val="24"/>
        </w:rPr>
        <w:t xml:space="preserve">, D. (1987). </w:t>
      </w:r>
      <w:proofErr w:type="gramStart"/>
      <w:r w:rsidRPr="003E1862">
        <w:rPr>
          <w:rFonts w:ascii="Times New Roman" w:hAnsi="Times New Roman" w:cs="Times New Roman"/>
          <w:sz w:val="24"/>
          <w:szCs w:val="24"/>
        </w:rPr>
        <w:t>Thinking for speaking.</w:t>
      </w:r>
      <w:proofErr w:type="gramEnd"/>
      <w:r w:rsidRPr="003E1862">
        <w:rPr>
          <w:rFonts w:ascii="Times New Roman" w:hAnsi="Times New Roman" w:cs="Times New Roman"/>
          <w:sz w:val="24"/>
          <w:szCs w:val="24"/>
        </w:rPr>
        <w:t xml:space="preserve"> In J. </w:t>
      </w:r>
      <w:proofErr w:type="spellStart"/>
      <w:r w:rsidRPr="003E1862">
        <w:rPr>
          <w:rFonts w:ascii="Times New Roman" w:hAnsi="Times New Roman" w:cs="Times New Roman"/>
          <w:sz w:val="24"/>
          <w:szCs w:val="24"/>
        </w:rPr>
        <w:t>Aske</w:t>
      </w:r>
      <w:proofErr w:type="spellEnd"/>
      <w:r w:rsidRPr="003E1862">
        <w:rPr>
          <w:rFonts w:ascii="Times New Roman" w:hAnsi="Times New Roman" w:cs="Times New Roman"/>
          <w:sz w:val="24"/>
          <w:szCs w:val="24"/>
        </w:rPr>
        <w:t xml:space="preserve">, N. Beery, L. </w:t>
      </w:r>
      <w:proofErr w:type="spellStart"/>
      <w:r w:rsidRPr="003E1862">
        <w:rPr>
          <w:rFonts w:ascii="Times New Roman" w:hAnsi="Times New Roman" w:cs="Times New Roman"/>
          <w:sz w:val="24"/>
          <w:szCs w:val="24"/>
        </w:rPr>
        <w:t>Michaelis</w:t>
      </w:r>
      <w:proofErr w:type="spellEnd"/>
      <w:r w:rsidRPr="003E1862">
        <w:rPr>
          <w:rFonts w:ascii="Times New Roman" w:hAnsi="Times New Roman" w:cs="Times New Roman"/>
          <w:sz w:val="24"/>
          <w:szCs w:val="24"/>
        </w:rPr>
        <w:t xml:space="preserve"> and H. </w:t>
      </w:r>
      <w:proofErr w:type="spellStart"/>
      <w:r w:rsidRPr="003E1862">
        <w:rPr>
          <w:rFonts w:ascii="Times New Roman" w:hAnsi="Times New Roman" w:cs="Times New Roman"/>
          <w:sz w:val="24"/>
          <w:szCs w:val="24"/>
        </w:rPr>
        <w:t>Filip</w:t>
      </w:r>
      <w:proofErr w:type="spellEnd"/>
      <w:r w:rsidRPr="003E1862">
        <w:rPr>
          <w:rFonts w:ascii="Times New Roman" w:hAnsi="Times New Roman" w:cs="Times New Roman"/>
          <w:sz w:val="24"/>
          <w:szCs w:val="24"/>
        </w:rPr>
        <w:t xml:space="preserve"> (</w:t>
      </w:r>
      <w:proofErr w:type="spellStart"/>
      <w:r w:rsidRPr="003E1862">
        <w:rPr>
          <w:rFonts w:ascii="Times New Roman" w:hAnsi="Times New Roman" w:cs="Times New Roman"/>
          <w:sz w:val="24"/>
          <w:szCs w:val="24"/>
        </w:rPr>
        <w:t>eds</w:t>
      </w:r>
      <w:proofErr w:type="spellEnd"/>
      <w:r w:rsidRPr="003E1862">
        <w:rPr>
          <w:rFonts w:ascii="Times New Roman" w:hAnsi="Times New Roman" w:cs="Times New Roman"/>
          <w:sz w:val="24"/>
          <w:szCs w:val="24"/>
        </w:rPr>
        <w:t xml:space="preserve">) </w:t>
      </w:r>
      <w:r w:rsidRPr="003E1862">
        <w:rPr>
          <w:rFonts w:ascii="Times New Roman" w:hAnsi="Times New Roman" w:cs="Times New Roman"/>
          <w:i/>
          <w:sz w:val="24"/>
          <w:szCs w:val="24"/>
        </w:rPr>
        <w:t>Proceedings</w:t>
      </w:r>
      <w:r w:rsidRPr="00164954">
        <w:rPr>
          <w:rFonts w:ascii="Times New Roman" w:hAnsi="Times New Roman" w:cs="Times New Roman"/>
          <w:i/>
          <w:sz w:val="24"/>
          <w:szCs w:val="24"/>
        </w:rPr>
        <w:t xml:space="preserve"> of the 13</w:t>
      </w:r>
      <w:r w:rsidRPr="00164954">
        <w:rPr>
          <w:rFonts w:ascii="Times New Roman" w:hAnsi="Times New Roman" w:cs="Times New Roman"/>
          <w:i/>
          <w:sz w:val="24"/>
          <w:szCs w:val="24"/>
          <w:vertAlign w:val="superscript"/>
        </w:rPr>
        <w:t>th</w:t>
      </w:r>
      <w:r w:rsidRPr="00164954">
        <w:rPr>
          <w:rFonts w:ascii="Times New Roman" w:hAnsi="Times New Roman" w:cs="Times New Roman"/>
          <w:i/>
          <w:sz w:val="24"/>
          <w:szCs w:val="24"/>
        </w:rPr>
        <w:t xml:space="preserve"> Annual Meeting of the Berkeley Linguistic Society</w:t>
      </w:r>
      <w:r>
        <w:rPr>
          <w:rFonts w:ascii="Times New Roman" w:hAnsi="Times New Roman" w:cs="Times New Roman"/>
          <w:sz w:val="24"/>
          <w:szCs w:val="24"/>
        </w:rPr>
        <w:t xml:space="preserve"> (p. 435-444). Berkeley, CA:  Berkeley Linguistic Society.</w:t>
      </w:r>
    </w:p>
    <w:p w:rsidR="00D51932" w:rsidRPr="00D51932" w:rsidRDefault="00D51932" w:rsidP="003E1862">
      <w:pPr>
        <w:pStyle w:val="ListParagraph"/>
        <w:spacing w:after="0" w:line="480" w:lineRule="auto"/>
        <w:ind w:hanging="720"/>
        <w:rPr>
          <w:rFonts w:ascii="Times New Roman" w:hAnsi="Times New Roman" w:cs="Times New Roman"/>
          <w:sz w:val="24"/>
          <w:szCs w:val="24"/>
        </w:rPr>
      </w:pPr>
      <w:proofErr w:type="spellStart"/>
      <w:r w:rsidRPr="00D51932">
        <w:rPr>
          <w:rFonts w:ascii="Times New Roman" w:hAnsi="Times New Roman" w:cs="Times New Roman"/>
          <w:sz w:val="24"/>
          <w:szCs w:val="24"/>
        </w:rPr>
        <w:t>Slobin</w:t>
      </w:r>
      <w:proofErr w:type="spellEnd"/>
      <w:r w:rsidRPr="00D51932">
        <w:rPr>
          <w:rFonts w:ascii="Times New Roman" w:hAnsi="Times New Roman" w:cs="Times New Roman"/>
          <w:sz w:val="24"/>
          <w:szCs w:val="24"/>
        </w:rPr>
        <w:t xml:space="preserve">, D. (1996). </w:t>
      </w:r>
      <w:proofErr w:type="gramStart"/>
      <w:r w:rsidRPr="00D51932">
        <w:rPr>
          <w:rFonts w:ascii="Times New Roman" w:hAnsi="Times New Roman" w:cs="Times New Roman"/>
          <w:sz w:val="24"/>
          <w:szCs w:val="24"/>
        </w:rPr>
        <w:t>From "thought and language" to "thinking for speaking".</w:t>
      </w:r>
      <w:proofErr w:type="gramEnd"/>
      <w:r w:rsidRPr="00D51932">
        <w:rPr>
          <w:rFonts w:ascii="Times New Roman" w:hAnsi="Times New Roman" w:cs="Times New Roman"/>
          <w:sz w:val="24"/>
          <w:szCs w:val="24"/>
        </w:rPr>
        <w:t xml:space="preserve"> </w:t>
      </w:r>
      <w:proofErr w:type="gramStart"/>
      <w:r w:rsidRPr="00D51932">
        <w:rPr>
          <w:rFonts w:ascii="Times New Roman" w:hAnsi="Times New Roman" w:cs="Times New Roman"/>
          <w:sz w:val="24"/>
          <w:szCs w:val="24"/>
        </w:rPr>
        <w:t xml:space="preserve">In J. </w:t>
      </w:r>
      <w:proofErr w:type="spellStart"/>
      <w:r w:rsidRPr="00D51932">
        <w:rPr>
          <w:rFonts w:ascii="Times New Roman" w:hAnsi="Times New Roman" w:cs="Times New Roman"/>
          <w:sz w:val="24"/>
          <w:szCs w:val="24"/>
        </w:rPr>
        <w:t>Gumperz</w:t>
      </w:r>
      <w:proofErr w:type="spellEnd"/>
      <w:r w:rsidRPr="00D51932">
        <w:rPr>
          <w:rFonts w:ascii="Times New Roman" w:hAnsi="Times New Roman" w:cs="Times New Roman"/>
          <w:sz w:val="24"/>
          <w:szCs w:val="24"/>
        </w:rPr>
        <w:t>, and S. Levinson (</w:t>
      </w:r>
      <w:proofErr w:type="spellStart"/>
      <w:r w:rsidRPr="00D51932">
        <w:rPr>
          <w:rFonts w:ascii="Times New Roman" w:hAnsi="Times New Roman" w:cs="Times New Roman"/>
          <w:sz w:val="24"/>
          <w:szCs w:val="24"/>
        </w:rPr>
        <w:t>Ed.s</w:t>
      </w:r>
      <w:proofErr w:type="spellEnd"/>
      <w:r w:rsidRPr="00D51932">
        <w:rPr>
          <w:rFonts w:ascii="Times New Roman" w:hAnsi="Times New Roman" w:cs="Times New Roman"/>
          <w:sz w:val="24"/>
          <w:szCs w:val="24"/>
        </w:rPr>
        <w:t xml:space="preserve">), </w:t>
      </w:r>
      <w:r w:rsidRPr="00D51932">
        <w:rPr>
          <w:rFonts w:ascii="Times New Roman" w:hAnsi="Times New Roman" w:cs="Times New Roman"/>
          <w:i/>
          <w:sz w:val="24"/>
          <w:szCs w:val="24"/>
        </w:rPr>
        <w:t>Rethinking linguistic relativism</w:t>
      </w:r>
      <w:r w:rsidRPr="00D51932">
        <w:rPr>
          <w:rFonts w:ascii="Times New Roman" w:hAnsi="Times New Roman" w:cs="Times New Roman"/>
          <w:sz w:val="24"/>
          <w:szCs w:val="24"/>
        </w:rPr>
        <w:t>.</w:t>
      </w:r>
      <w:proofErr w:type="gramEnd"/>
      <w:r w:rsidRPr="00D51932">
        <w:rPr>
          <w:rFonts w:ascii="Times New Roman" w:hAnsi="Times New Roman" w:cs="Times New Roman"/>
          <w:sz w:val="24"/>
          <w:szCs w:val="24"/>
        </w:rPr>
        <w:t xml:space="preserve"> Cambridge: Cambridge University Press.</w:t>
      </w:r>
    </w:p>
    <w:p w:rsidR="00641C73" w:rsidRDefault="00641C73" w:rsidP="00CE57B8">
      <w:pPr>
        <w:pStyle w:val="ListParagraph"/>
        <w:spacing w:after="0" w:line="480" w:lineRule="auto"/>
        <w:ind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Slobin</w:t>
      </w:r>
      <w:proofErr w:type="spellEnd"/>
      <w:r>
        <w:rPr>
          <w:rFonts w:ascii="Times New Roman" w:hAnsi="Times New Roman" w:cs="Times New Roman"/>
          <w:sz w:val="24"/>
          <w:szCs w:val="24"/>
        </w:rPr>
        <w:t xml:space="preserve">, D. (2003). Language and thought online: cognitive consequences of linguistic relativity. In D. </w:t>
      </w:r>
      <w:proofErr w:type="spellStart"/>
      <w:r>
        <w:rPr>
          <w:rFonts w:ascii="Times New Roman" w:hAnsi="Times New Roman" w:cs="Times New Roman"/>
          <w:sz w:val="24"/>
          <w:szCs w:val="24"/>
        </w:rPr>
        <w:t>Gentner</w:t>
      </w:r>
      <w:proofErr w:type="spellEnd"/>
      <w:r w:rsidR="00D51932">
        <w:rPr>
          <w:rFonts w:ascii="Times New Roman" w:hAnsi="Times New Roman" w:cs="Times New Roman"/>
          <w:sz w:val="24"/>
          <w:szCs w:val="24"/>
        </w:rPr>
        <w:t xml:space="preserve"> (</w:t>
      </w:r>
      <w:proofErr w:type="spellStart"/>
      <w:proofErr w:type="gramStart"/>
      <w:r w:rsidR="00D51932">
        <w:rPr>
          <w:rFonts w:ascii="Times New Roman" w:hAnsi="Times New Roman" w:cs="Times New Roman"/>
          <w:sz w:val="24"/>
          <w:szCs w:val="24"/>
        </w:rPr>
        <w:t>eds</w:t>
      </w:r>
      <w:proofErr w:type="spellEnd"/>
      <w:proofErr w:type="gramEnd"/>
      <w:r w:rsidR="00D51932">
        <w:rPr>
          <w:rFonts w:ascii="Times New Roman" w:hAnsi="Times New Roman" w:cs="Times New Roman"/>
          <w:sz w:val="24"/>
          <w:szCs w:val="24"/>
        </w:rPr>
        <w:t>),</w:t>
      </w:r>
      <w:r>
        <w:rPr>
          <w:rFonts w:ascii="Times New Roman" w:hAnsi="Times New Roman" w:cs="Times New Roman"/>
          <w:sz w:val="24"/>
          <w:szCs w:val="24"/>
        </w:rPr>
        <w:t xml:space="preserve"> </w:t>
      </w:r>
      <w:r w:rsidRPr="00641C73">
        <w:rPr>
          <w:rFonts w:ascii="Times New Roman" w:hAnsi="Times New Roman" w:cs="Times New Roman"/>
          <w:i/>
          <w:sz w:val="24"/>
          <w:szCs w:val="24"/>
        </w:rPr>
        <w:t>Language in Mind:  Advances in the Study of Language and Thought.</w:t>
      </w:r>
      <w:r>
        <w:rPr>
          <w:rFonts w:ascii="Times New Roman" w:hAnsi="Times New Roman" w:cs="Times New Roman"/>
          <w:sz w:val="24"/>
          <w:szCs w:val="24"/>
        </w:rPr>
        <w:t xml:space="preserve">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157-192). Hong Kong, China:  The MIT Press</w:t>
      </w:r>
    </w:p>
    <w:p w:rsidR="008252AF" w:rsidRDefault="008252AF" w:rsidP="00CE57B8">
      <w:pPr>
        <w:pStyle w:val="ListParagraph"/>
        <w:spacing w:after="0" w:line="480" w:lineRule="auto"/>
        <w:ind w:hanging="720"/>
        <w:rPr>
          <w:rFonts w:ascii="Times New Roman" w:hAnsi="Times New Roman" w:cs="Times New Roman"/>
          <w:sz w:val="24"/>
          <w:szCs w:val="24"/>
        </w:rPr>
      </w:pPr>
      <w:proofErr w:type="spellStart"/>
      <w:r>
        <w:rPr>
          <w:rFonts w:ascii="Times New Roman" w:hAnsi="Times New Roman" w:cs="Times New Roman"/>
          <w:sz w:val="24"/>
          <w:szCs w:val="24"/>
        </w:rPr>
        <w:t>Stam</w:t>
      </w:r>
      <w:proofErr w:type="spellEnd"/>
      <w:r>
        <w:rPr>
          <w:rFonts w:ascii="Times New Roman" w:hAnsi="Times New Roman" w:cs="Times New Roman"/>
          <w:sz w:val="24"/>
          <w:szCs w:val="24"/>
        </w:rPr>
        <w:t>, G. (2010). Can an L2 speaker’s patterns of thinking for speaking change? In Z. Han</w:t>
      </w:r>
      <w:r w:rsidR="002A1955">
        <w:rPr>
          <w:rFonts w:ascii="Times New Roman" w:hAnsi="Times New Roman" w:cs="Times New Roman"/>
          <w:sz w:val="24"/>
          <w:szCs w:val="24"/>
        </w:rPr>
        <w:t xml:space="preserve"> (</w:t>
      </w:r>
      <w:proofErr w:type="spellStart"/>
      <w:proofErr w:type="gramStart"/>
      <w:r w:rsidR="002A1955">
        <w:rPr>
          <w:rFonts w:ascii="Times New Roman" w:hAnsi="Times New Roman" w:cs="Times New Roman"/>
          <w:sz w:val="24"/>
          <w:szCs w:val="24"/>
        </w:rPr>
        <w:t>ed</w:t>
      </w:r>
      <w:proofErr w:type="spellEnd"/>
      <w:proofErr w:type="gramEnd"/>
      <w:r w:rsidR="00D51932">
        <w:rPr>
          <w:rFonts w:ascii="Times New Roman" w:hAnsi="Times New Roman" w:cs="Times New Roman"/>
          <w:sz w:val="24"/>
          <w:szCs w:val="24"/>
        </w:rPr>
        <w:t>),</w:t>
      </w:r>
      <w:r>
        <w:rPr>
          <w:rFonts w:ascii="Times New Roman" w:hAnsi="Times New Roman" w:cs="Times New Roman"/>
          <w:sz w:val="24"/>
          <w:szCs w:val="24"/>
        </w:rPr>
        <w:t xml:space="preserve"> </w:t>
      </w:r>
      <w:r w:rsidRPr="00CB3A5B">
        <w:rPr>
          <w:rFonts w:ascii="Times New Roman" w:hAnsi="Times New Roman" w:cs="Times New Roman"/>
          <w:i/>
          <w:sz w:val="24"/>
          <w:szCs w:val="24"/>
        </w:rPr>
        <w:t>Linguistic Relativity in SLA</w:t>
      </w:r>
      <w:r>
        <w:rPr>
          <w:rFonts w:ascii="Times New Roman" w:hAnsi="Times New Roman" w:cs="Times New Roman"/>
          <w:sz w:val="24"/>
          <w:szCs w:val="24"/>
        </w:rPr>
        <w:t xml:space="preserve">. (p. 59-83). </w:t>
      </w:r>
      <w:r w:rsidR="00CB3A5B">
        <w:rPr>
          <w:rFonts w:ascii="Times New Roman" w:hAnsi="Times New Roman" w:cs="Times New Roman"/>
          <w:sz w:val="24"/>
          <w:szCs w:val="24"/>
        </w:rPr>
        <w:t>Buffalo, NY:  Multilingual Matters.</w:t>
      </w:r>
    </w:p>
    <w:p w:rsidR="007D3773" w:rsidRDefault="007D3773" w:rsidP="00CE57B8">
      <w:pPr>
        <w:pStyle w:val="ListParagraph"/>
        <w:spacing w:after="0" w:line="480" w:lineRule="auto"/>
        <w:ind w:hanging="720"/>
        <w:rPr>
          <w:rFonts w:ascii="Times New Roman" w:hAnsi="Times New Roman" w:cs="Times New Roman"/>
          <w:sz w:val="24"/>
          <w:szCs w:val="24"/>
        </w:rPr>
      </w:pPr>
      <w:r>
        <w:rPr>
          <w:rFonts w:ascii="Times New Roman" w:hAnsi="Times New Roman" w:cs="Times New Roman"/>
          <w:sz w:val="24"/>
          <w:szCs w:val="24"/>
        </w:rPr>
        <w:t xml:space="preserve">Von </w:t>
      </w:r>
      <w:proofErr w:type="spellStart"/>
      <w:r>
        <w:rPr>
          <w:rFonts w:ascii="Times New Roman" w:hAnsi="Times New Roman" w:cs="Times New Roman"/>
          <w:sz w:val="24"/>
          <w:szCs w:val="24"/>
        </w:rPr>
        <w:t>Bredow</w:t>
      </w:r>
      <w:proofErr w:type="spellEnd"/>
      <w:r>
        <w:rPr>
          <w:rFonts w:ascii="Times New Roman" w:hAnsi="Times New Roman" w:cs="Times New Roman"/>
          <w:sz w:val="24"/>
          <w:szCs w:val="24"/>
        </w:rPr>
        <w:t xml:space="preserve">, R. (2006). </w:t>
      </w:r>
      <w:proofErr w:type="gramStart"/>
      <w:r>
        <w:rPr>
          <w:rFonts w:ascii="Times New Roman" w:hAnsi="Times New Roman" w:cs="Times New Roman"/>
          <w:sz w:val="24"/>
          <w:szCs w:val="24"/>
        </w:rPr>
        <w:t>Living without numbers or time.</w:t>
      </w:r>
      <w:proofErr w:type="gramEnd"/>
      <w:r>
        <w:rPr>
          <w:rFonts w:ascii="Times New Roman" w:hAnsi="Times New Roman" w:cs="Times New Roman"/>
          <w:sz w:val="24"/>
          <w:szCs w:val="24"/>
        </w:rPr>
        <w:t xml:space="preserve"> </w:t>
      </w:r>
      <w:proofErr w:type="gramStart"/>
      <w:r w:rsidRPr="007D3773">
        <w:rPr>
          <w:rFonts w:ascii="Times New Roman" w:hAnsi="Times New Roman" w:cs="Times New Roman"/>
          <w:i/>
          <w:sz w:val="24"/>
          <w:szCs w:val="24"/>
        </w:rPr>
        <w:t>Spiegel Online</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r w:rsidRPr="007D3773">
        <w:rPr>
          <w:rFonts w:ascii="Times New Roman" w:hAnsi="Times New Roman" w:cs="Times New Roman"/>
          <w:sz w:val="24"/>
          <w:szCs w:val="24"/>
        </w:rPr>
        <w:t>http://www.spiegel.de/international/spiegel/0,1518,414291,00.html</w:t>
      </w:r>
    </w:p>
    <w:p w:rsidR="00CE57B8" w:rsidRPr="002875AF" w:rsidRDefault="00CE57B8" w:rsidP="00CE57B8">
      <w:pPr>
        <w:pStyle w:val="ListParagraph"/>
        <w:spacing w:after="0" w:line="480" w:lineRule="auto"/>
        <w:ind w:hanging="720"/>
        <w:rPr>
          <w:rFonts w:ascii="Times New Roman" w:hAnsi="Times New Roman" w:cs="Times New Roman"/>
          <w:sz w:val="24"/>
          <w:szCs w:val="24"/>
        </w:rPr>
      </w:pPr>
      <w:r>
        <w:rPr>
          <w:rFonts w:ascii="Times New Roman" w:hAnsi="Times New Roman" w:cs="Times New Roman"/>
          <w:sz w:val="24"/>
          <w:szCs w:val="24"/>
        </w:rPr>
        <w:t xml:space="preserve">Von Humboldt, W. (1836/1999) In M. </w:t>
      </w:r>
      <w:proofErr w:type="spellStart"/>
      <w:r>
        <w:rPr>
          <w:rFonts w:ascii="Times New Roman" w:hAnsi="Times New Roman" w:cs="Times New Roman"/>
          <w:sz w:val="24"/>
          <w:szCs w:val="24"/>
        </w:rPr>
        <w:t>Losonsky</w:t>
      </w:r>
      <w:proofErr w:type="spellEnd"/>
      <w:r>
        <w:rPr>
          <w:rFonts w:ascii="Times New Roman" w:hAnsi="Times New Roman" w:cs="Times New Roman"/>
          <w:sz w:val="24"/>
          <w:szCs w:val="24"/>
        </w:rPr>
        <w:t xml:space="preserve"> (ed.) </w:t>
      </w:r>
      <w:r w:rsidRPr="00CE57B8">
        <w:rPr>
          <w:rFonts w:ascii="Times New Roman" w:hAnsi="Times New Roman" w:cs="Times New Roman"/>
          <w:i/>
          <w:sz w:val="24"/>
          <w:szCs w:val="24"/>
        </w:rPr>
        <w:t xml:space="preserve">On Language:  On the Diversity of Human Language Construction and its Influence on the Mental Development of the </w:t>
      </w:r>
      <w:r w:rsidRPr="002875AF">
        <w:rPr>
          <w:rFonts w:ascii="Times New Roman" w:hAnsi="Times New Roman" w:cs="Times New Roman"/>
          <w:i/>
          <w:sz w:val="24"/>
          <w:szCs w:val="24"/>
        </w:rPr>
        <w:t>Human Species</w:t>
      </w:r>
      <w:r w:rsidRPr="002875AF">
        <w:rPr>
          <w:rFonts w:ascii="Times New Roman" w:hAnsi="Times New Roman" w:cs="Times New Roman"/>
          <w:sz w:val="24"/>
          <w:szCs w:val="24"/>
        </w:rPr>
        <w:t xml:space="preserve"> (P. Heath, </w:t>
      </w:r>
      <w:proofErr w:type="gramStart"/>
      <w:r w:rsidRPr="002875AF">
        <w:rPr>
          <w:rFonts w:ascii="Times New Roman" w:hAnsi="Times New Roman" w:cs="Times New Roman"/>
          <w:sz w:val="24"/>
          <w:szCs w:val="24"/>
        </w:rPr>
        <w:t>trans</w:t>
      </w:r>
      <w:proofErr w:type="gramEnd"/>
      <w:r w:rsidRPr="002875AF">
        <w:rPr>
          <w:rFonts w:ascii="Times New Roman" w:hAnsi="Times New Roman" w:cs="Times New Roman"/>
          <w:sz w:val="24"/>
          <w:szCs w:val="24"/>
        </w:rPr>
        <w:t>.). Cambridge:  Cambridge University Press.</w:t>
      </w:r>
    </w:p>
    <w:p w:rsidR="002875AF" w:rsidRPr="002875AF" w:rsidRDefault="002875AF" w:rsidP="00CE57B8">
      <w:pPr>
        <w:pStyle w:val="ListParagraph"/>
        <w:spacing w:after="0" w:line="480" w:lineRule="auto"/>
        <w:ind w:hanging="720"/>
        <w:rPr>
          <w:rFonts w:ascii="Times New Roman" w:hAnsi="Times New Roman" w:cs="Times New Roman"/>
          <w:sz w:val="24"/>
          <w:szCs w:val="24"/>
        </w:rPr>
      </w:pPr>
      <w:r w:rsidRPr="002875AF">
        <w:rPr>
          <w:rFonts w:ascii="Times New Roman" w:hAnsi="Times New Roman" w:cs="Times New Roman"/>
          <w:sz w:val="24"/>
          <w:szCs w:val="24"/>
        </w:rPr>
        <w:t xml:space="preserve">Whorf, B. L. (1941/1956). </w:t>
      </w:r>
      <w:proofErr w:type="gramStart"/>
      <w:r w:rsidRPr="002875AF">
        <w:rPr>
          <w:rFonts w:ascii="Times New Roman" w:hAnsi="Times New Roman" w:cs="Times New Roman"/>
          <w:sz w:val="24"/>
          <w:szCs w:val="24"/>
        </w:rPr>
        <w:t>Languages and logic.</w:t>
      </w:r>
      <w:proofErr w:type="gramEnd"/>
      <w:r w:rsidRPr="002875AF">
        <w:rPr>
          <w:rFonts w:ascii="Times New Roman" w:hAnsi="Times New Roman" w:cs="Times New Roman"/>
          <w:sz w:val="24"/>
          <w:szCs w:val="24"/>
        </w:rPr>
        <w:t xml:space="preserve"> Reprinted in </w:t>
      </w:r>
      <w:r w:rsidRPr="002875AF">
        <w:rPr>
          <w:rStyle w:val="HTMLCite"/>
          <w:rFonts w:ascii="Times New Roman" w:hAnsi="Times New Roman" w:cs="Times New Roman"/>
          <w:i w:val="0"/>
          <w:iCs w:val="0"/>
          <w:sz w:val="24"/>
          <w:szCs w:val="24"/>
          <w:lang w:val="en"/>
        </w:rPr>
        <w:t xml:space="preserve">J. B. </w:t>
      </w:r>
      <w:r>
        <w:rPr>
          <w:rStyle w:val="HTMLCite"/>
          <w:rFonts w:ascii="Times New Roman" w:hAnsi="Times New Roman" w:cs="Times New Roman"/>
          <w:i w:val="0"/>
          <w:iCs w:val="0"/>
          <w:sz w:val="24"/>
          <w:szCs w:val="24"/>
          <w:lang w:val="en"/>
        </w:rPr>
        <w:t>Carroll</w:t>
      </w:r>
      <w:bookmarkStart w:id="0" w:name="_GoBack"/>
      <w:bookmarkEnd w:id="0"/>
      <w:r w:rsidRPr="002875AF">
        <w:rPr>
          <w:rFonts w:ascii="Times New Roman" w:hAnsi="Times New Roman" w:cs="Times New Roman"/>
          <w:sz w:val="24"/>
          <w:szCs w:val="24"/>
        </w:rPr>
        <w:fldChar w:fldCharType="begin"/>
      </w:r>
      <w:r w:rsidRPr="002875AF">
        <w:rPr>
          <w:rFonts w:ascii="Times New Roman" w:hAnsi="Times New Roman" w:cs="Times New Roman"/>
          <w:sz w:val="24"/>
          <w:szCs w:val="24"/>
        </w:rPr>
        <w:instrText xml:space="preserve"> HYPERLINK "http://en.wikipedia.org/wiki/John_Bissell_Carroll" \o "John Bissell Carroll" </w:instrText>
      </w:r>
      <w:r w:rsidRPr="002875AF">
        <w:rPr>
          <w:rFonts w:ascii="Times New Roman" w:hAnsi="Times New Roman" w:cs="Times New Roman"/>
          <w:sz w:val="24"/>
          <w:szCs w:val="24"/>
        </w:rPr>
        <w:fldChar w:fldCharType="separate"/>
      </w:r>
      <w:r w:rsidRPr="002875AF">
        <w:rPr>
          <w:rFonts w:ascii="Times New Roman" w:hAnsi="Times New Roman" w:cs="Times New Roman"/>
          <w:sz w:val="24"/>
          <w:szCs w:val="24"/>
        </w:rPr>
        <w:fldChar w:fldCharType="end"/>
      </w:r>
      <w:r w:rsidRPr="002875AF">
        <w:rPr>
          <w:rStyle w:val="HTMLCite"/>
          <w:rFonts w:ascii="Times New Roman" w:hAnsi="Times New Roman" w:cs="Times New Roman"/>
          <w:i w:val="0"/>
          <w:iCs w:val="0"/>
          <w:sz w:val="24"/>
          <w:szCs w:val="24"/>
          <w:lang w:val="en"/>
        </w:rPr>
        <w:t xml:space="preserve"> (</w:t>
      </w:r>
      <w:proofErr w:type="gramStart"/>
      <w:r w:rsidRPr="002875AF">
        <w:rPr>
          <w:rStyle w:val="HTMLCite"/>
          <w:rFonts w:ascii="Times New Roman" w:hAnsi="Times New Roman" w:cs="Times New Roman"/>
          <w:i w:val="0"/>
          <w:iCs w:val="0"/>
          <w:sz w:val="24"/>
          <w:szCs w:val="24"/>
          <w:lang w:val="en"/>
        </w:rPr>
        <w:t>ed</w:t>
      </w:r>
      <w:proofErr w:type="gramEnd"/>
      <w:r w:rsidRPr="002875AF">
        <w:rPr>
          <w:rStyle w:val="HTMLCite"/>
          <w:rFonts w:ascii="Times New Roman" w:hAnsi="Times New Roman" w:cs="Times New Roman"/>
          <w:i w:val="0"/>
          <w:iCs w:val="0"/>
          <w:sz w:val="24"/>
          <w:szCs w:val="24"/>
          <w:lang w:val="en"/>
        </w:rPr>
        <w:t xml:space="preserve">.). </w:t>
      </w:r>
      <w:r w:rsidRPr="002875AF">
        <w:rPr>
          <w:rStyle w:val="HTMLCite"/>
          <w:rFonts w:ascii="Times New Roman" w:hAnsi="Times New Roman" w:cs="Times New Roman"/>
          <w:sz w:val="24"/>
          <w:szCs w:val="24"/>
          <w:lang w:val="en"/>
        </w:rPr>
        <w:t xml:space="preserve">Language, thought, and reality: Selected writings of Benjamin Lee Whorf </w:t>
      </w:r>
      <w:r w:rsidRPr="002875AF">
        <w:rPr>
          <w:rStyle w:val="HTMLCite"/>
          <w:rFonts w:ascii="Times New Roman" w:hAnsi="Times New Roman" w:cs="Times New Roman"/>
          <w:i w:val="0"/>
          <w:iCs w:val="0"/>
          <w:sz w:val="24"/>
          <w:szCs w:val="24"/>
          <w:lang w:val="en"/>
        </w:rPr>
        <w:t xml:space="preserve">(pp. </w:t>
      </w:r>
      <w:r w:rsidRPr="002875AF">
        <w:rPr>
          <w:rFonts w:ascii="Times New Roman" w:hAnsi="Times New Roman" w:cs="Times New Roman"/>
          <w:sz w:val="24"/>
          <w:szCs w:val="24"/>
        </w:rPr>
        <w:t>233-245)</w:t>
      </w:r>
      <w:r w:rsidRPr="002875AF">
        <w:rPr>
          <w:rStyle w:val="HTMLCite"/>
          <w:rFonts w:ascii="Times New Roman" w:hAnsi="Times New Roman" w:cs="Times New Roman"/>
          <w:sz w:val="24"/>
          <w:szCs w:val="24"/>
          <w:lang w:val="en"/>
        </w:rPr>
        <w:t xml:space="preserve">. </w:t>
      </w:r>
      <w:r w:rsidRPr="002875AF">
        <w:rPr>
          <w:rStyle w:val="HTMLCite"/>
          <w:rFonts w:ascii="Times New Roman" w:hAnsi="Times New Roman" w:cs="Times New Roman"/>
          <w:i w:val="0"/>
          <w:iCs w:val="0"/>
          <w:sz w:val="24"/>
          <w:szCs w:val="24"/>
          <w:lang w:val="en"/>
        </w:rPr>
        <w:t xml:space="preserve">Cambridge, MA: </w:t>
      </w:r>
      <w:r w:rsidRPr="002875AF">
        <w:rPr>
          <w:rFonts w:ascii="Times New Roman" w:hAnsi="Times New Roman" w:cs="Times New Roman"/>
          <w:sz w:val="24"/>
          <w:szCs w:val="24"/>
        </w:rPr>
        <w:t>MIT Press.</w:t>
      </w:r>
    </w:p>
    <w:p w:rsidR="00F60DB1" w:rsidRPr="00E33F6B" w:rsidRDefault="00F60DB1" w:rsidP="00E33F6B">
      <w:pPr>
        <w:pStyle w:val="ListParagraph"/>
        <w:spacing w:after="0" w:line="480" w:lineRule="auto"/>
        <w:ind w:left="0" w:firstLine="720"/>
        <w:rPr>
          <w:rFonts w:ascii="Times New Roman" w:hAnsi="Times New Roman" w:cs="Times New Roman"/>
          <w:sz w:val="24"/>
          <w:szCs w:val="24"/>
        </w:rPr>
      </w:pPr>
    </w:p>
    <w:p w:rsidR="005D4287" w:rsidRPr="00E33F6B" w:rsidRDefault="005D4287" w:rsidP="00E33F6B">
      <w:pPr>
        <w:spacing w:after="0"/>
        <w:rPr>
          <w:rFonts w:ascii="Times New Roman" w:hAnsi="Times New Roman" w:cs="Times New Roman"/>
          <w:sz w:val="24"/>
          <w:szCs w:val="24"/>
        </w:rPr>
      </w:pPr>
    </w:p>
    <w:sectPr w:rsidR="005D4287" w:rsidRPr="00E33F6B" w:rsidSect="00FD5E2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28" w:rsidRDefault="00FD5E28" w:rsidP="00FD5E28">
      <w:pPr>
        <w:spacing w:after="0" w:line="240" w:lineRule="auto"/>
      </w:pPr>
      <w:r>
        <w:separator/>
      </w:r>
    </w:p>
  </w:endnote>
  <w:endnote w:type="continuationSeparator" w:id="0">
    <w:p w:rsidR="00FD5E28" w:rsidRDefault="00FD5E28" w:rsidP="00FD5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28" w:rsidRDefault="00FD5E28" w:rsidP="00FD5E28">
      <w:pPr>
        <w:spacing w:after="0" w:line="240" w:lineRule="auto"/>
      </w:pPr>
      <w:r>
        <w:separator/>
      </w:r>
    </w:p>
  </w:footnote>
  <w:footnote w:type="continuationSeparator" w:id="0">
    <w:p w:rsidR="00FD5E28" w:rsidRDefault="00FD5E28" w:rsidP="00FD5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28" w:rsidRDefault="00FD5E28">
    <w:pPr>
      <w:pStyle w:val="Header"/>
    </w:pPr>
    <w:r>
      <w:t>LINGUISTIC RELATIVITY AND SLA</w:t>
    </w:r>
    <w:r>
      <w:ptab w:relativeTo="margin" w:alignment="right" w:leader="none"/>
    </w:r>
    <w:r w:rsidRPr="00FD5E28">
      <w:fldChar w:fldCharType="begin"/>
    </w:r>
    <w:r w:rsidRPr="00FD5E28">
      <w:instrText xml:space="preserve"> PAGE   \* MERGEFORMAT </w:instrText>
    </w:r>
    <w:r w:rsidRPr="00FD5E28">
      <w:fldChar w:fldCharType="separate"/>
    </w:r>
    <w:r w:rsidR="00192596">
      <w:rPr>
        <w:noProof/>
      </w:rPr>
      <w:t>11</w:t>
    </w:r>
    <w:r w:rsidRPr="00FD5E2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E28" w:rsidRDefault="00FD5E28">
    <w:pPr>
      <w:pStyle w:val="Header"/>
    </w:pPr>
    <w:r>
      <w:t>Running Head:  LINGUISTIC RELATIVITY AND SLA</w:t>
    </w:r>
    <w:r>
      <w:tab/>
    </w:r>
    <w:r>
      <w:tab/>
    </w:r>
    <w:r>
      <w:fldChar w:fldCharType="begin"/>
    </w:r>
    <w:r>
      <w:instrText xml:space="preserve"> PAGE   \* MERGEFORMAT </w:instrText>
    </w:r>
    <w:r>
      <w:fldChar w:fldCharType="separate"/>
    </w:r>
    <w:r w:rsidR="002875AF">
      <w:rPr>
        <w:noProof/>
      </w:rPr>
      <w:t>1</w:t>
    </w:r>
    <w:r>
      <w:rPr>
        <w:noProof/>
      </w:rPr>
      <w:fldChar w:fldCharType="end"/>
    </w:r>
  </w:p>
  <w:p w:rsidR="00FD5E28" w:rsidRDefault="00FD5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6FAF"/>
    <w:multiLevelType w:val="hybridMultilevel"/>
    <w:tmpl w:val="936E6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47263"/>
    <w:multiLevelType w:val="hybridMultilevel"/>
    <w:tmpl w:val="96CC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46CAA"/>
    <w:multiLevelType w:val="hybridMultilevel"/>
    <w:tmpl w:val="2316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25C8E"/>
    <w:multiLevelType w:val="hybridMultilevel"/>
    <w:tmpl w:val="9046418A"/>
    <w:lvl w:ilvl="0" w:tplc="694265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F54DF"/>
    <w:multiLevelType w:val="hybridMultilevel"/>
    <w:tmpl w:val="73B2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D22D3"/>
    <w:multiLevelType w:val="hybridMultilevel"/>
    <w:tmpl w:val="5186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42408C"/>
    <w:multiLevelType w:val="hybridMultilevel"/>
    <w:tmpl w:val="04C8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4B51"/>
    <w:rsid w:val="00003438"/>
    <w:rsid w:val="000212A6"/>
    <w:rsid w:val="00027735"/>
    <w:rsid w:val="000373CE"/>
    <w:rsid w:val="00062AA0"/>
    <w:rsid w:val="00082FB0"/>
    <w:rsid w:val="000D0582"/>
    <w:rsid w:val="000E2A58"/>
    <w:rsid w:val="001113CD"/>
    <w:rsid w:val="001131DC"/>
    <w:rsid w:val="00126D67"/>
    <w:rsid w:val="00136DCD"/>
    <w:rsid w:val="00140D70"/>
    <w:rsid w:val="00155BE4"/>
    <w:rsid w:val="0016233C"/>
    <w:rsid w:val="00164954"/>
    <w:rsid w:val="00165A85"/>
    <w:rsid w:val="00192596"/>
    <w:rsid w:val="001978CE"/>
    <w:rsid w:val="001A5976"/>
    <w:rsid w:val="001C7462"/>
    <w:rsid w:val="001D1BAE"/>
    <w:rsid w:val="001D666E"/>
    <w:rsid w:val="001F6500"/>
    <w:rsid w:val="00217F42"/>
    <w:rsid w:val="00257E74"/>
    <w:rsid w:val="0026491F"/>
    <w:rsid w:val="00270AC7"/>
    <w:rsid w:val="002748C7"/>
    <w:rsid w:val="002875AF"/>
    <w:rsid w:val="002917B4"/>
    <w:rsid w:val="002A1955"/>
    <w:rsid w:val="002B443A"/>
    <w:rsid w:val="002C3743"/>
    <w:rsid w:val="002D1D47"/>
    <w:rsid w:val="002D3DCB"/>
    <w:rsid w:val="00303006"/>
    <w:rsid w:val="00307F2E"/>
    <w:rsid w:val="0031731B"/>
    <w:rsid w:val="003173B0"/>
    <w:rsid w:val="00321B9C"/>
    <w:rsid w:val="00351B32"/>
    <w:rsid w:val="003553E9"/>
    <w:rsid w:val="003A7E05"/>
    <w:rsid w:val="003B2527"/>
    <w:rsid w:val="003C499D"/>
    <w:rsid w:val="003D09F0"/>
    <w:rsid w:val="003D2418"/>
    <w:rsid w:val="003D35A9"/>
    <w:rsid w:val="003E1862"/>
    <w:rsid w:val="003E2854"/>
    <w:rsid w:val="004007FD"/>
    <w:rsid w:val="00400D8F"/>
    <w:rsid w:val="004218D5"/>
    <w:rsid w:val="00453CE0"/>
    <w:rsid w:val="0045620E"/>
    <w:rsid w:val="00495E71"/>
    <w:rsid w:val="004F0918"/>
    <w:rsid w:val="004F1578"/>
    <w:rsid w:val="005045B3"/>
    <w:rsid w:val="00524ACF"/>
    <w:rsid w:val="00554102"/>
    <w:rsid w:val="005B7320"/>
    <w:rsid w:val="005C1532"/>
    <w:rsid w:val="005D4287"/>
    <w:rsid w:val="005F1A21"/>
    <w:rsid w:val="005F31A1"/>
    <w:rsid w:val="00601421"/>
    <w:rsid w:val="00623011"/>
    <w:rsid w:val="00641C73"/>
    <w:rsid w:val="00647972"/>
    <w:rsid w:val="00694059"/>
    <w:rsid w:val="006A1907"/>
    <w:rsid w:val="006D1BEF"/>
    <w:rsid w:val="006D66FF"/>
    <w:rsid w:val="0070162A"/>
    <w:rsid w:val="007111D3"/>
    <w:rsid w:val="0071145B"/>
    <w:rsid w:val="00725479"/>
    <w:rsid w:val="007426F2"/>
    <w:rsid w:val="007539DF"/>
    <w:rsid w:val="00764C37"/>
    <w:rsid w:val="0077252F"/>
    <w:rsid w:val="00785008"/>
    <w:rsid w:val="007B479A"/>
    <w:rsid w:val="007D08F8"/>
    <w:rsid w:val="007D13E4"/>
    <w:rsid w:val="007D3773"/>
    <w:rsid w:val="007E020C"/>
    <w:rsid w:val="007E5294"/>
    <w:rsid w:val="007F3BE9"/>
    <w:rsid w:val="00811C39"/>
    <w:rsid w:val="008252AF"/>
    <w:rsid w:val="008349AC"/>
    <w:rsid w:val="00863DA8"/>
    <w:rsid w:val="00874886"/>
    <w:rsid w:val="00877DEE"/>
    <w:rsid w:val="008C0029"/>
    <w:rsid w:val="008C4B51"/>
    <w:rsid w:val="008F3CB5"/>
    <w:rsid w:val="008F5C72"/>
    <w:rsid w:val="00902827"/>
    <w:rsid w:val="00915C6E"/>
    <w:rsid w:val="00972867"/>
    <w:rsid w:val="009A3808"/>
    <w:rsid w:val="009A6DEA"/>
    <w:rsid w:val="009B2691"/>
    <w:rsid w:val="009B5E44"/>
    <w:rsid w:val="009C6EFB"/>
    <w:rsid w:val="009E3FA3"/>
    <w:rsid w:val="009F17EC"/>
    <w:rsid w:val="00A03D5E"/>
    <w:rsid w:val="00A04C1A"/>
    <w:rsid w:val="00A12606"/>
    <w:rsid w:val="00A16BC9"/>
    <w:rsid w:val="00A6468A"/>
    <w:rsid w:val="00A67411"/>
    <w:rsid w:val="00A678C6"/>
    <w:rsid w:val="00A76BE1"/>
    <w:rsid w:val="00A8493E"/>
    <w:rsid w:val="00AB10A2"/>
    <w:rsid w:val="00AB6878"/>
    <w:rsid w:val="00AF64A9"/>
    <w:rsid w:val="00B04DDA"/>
    <w:rsid w:val="00B069A3"/>
    <w:rsid w:val="00B2248E"/>
    <w:rsid w:val="00B22694"/>
    <w:rsid w:val="00B33983"/>
    <w:rsid w:val="00B45BCE"/>
    <w:rsid w:val="00B463CC"/>
    <w:rsid w:val="00B84C55"/>
    <w:rsid w:val="00BA755C"/>
    <w:rsid w:val="00BB2C75"/>
    <w:rsid w:val="00BD1913"/>
    <w:rsid w:val="00BD4E42"/>
    <w:rsid w:val="00BF070E"/>
    <w:rsid w:val="00C0487A"/>
    <w:rsid w:val="00CB3A5B"/>
    <w:rsid w:val="00CE57B8"/>
    <w:rsid w:val="00CF1B33"/>
    <w:rsid w:val="00D22266"/>
    <w:rsid w:val="00D45833"/>
    <w:rsid w:val="00D51932"/>
    <w:rsid w:val="00D62846"/>
    <w:rsid w:val="00D831BA"/>
    <w:rsid w:val="00DA7241"/>
    <w:rsid w:val="00DD342A"/>
    <w:rsid w:val="00DD76E2"/>
    <w:rsid w:val="00DE76B3"/>
    <w:rsid w:val="00E07988"/>
    <w:rsid w:val="00E07FA7"/>
    <w:rsid w:val="00E168C3"/>
    <w:rsid w:val="00E17096"/>
    <w:rsid w:val="00E33F6B"/>
    <w:rsid w:val="00E40D21"/>
    <w:rsid w:val="00E5623D"/>
    <w:rsid w:val="00E70DA8"/>
    <w:rsid w:val="00E73C23"/>
    <w:rsid w:val="00E73EAB"/>
    <w:rsid w:val="00E87FF4"/>
    <w:rsid w:val="00E91B47"/>
    <w:rsid w:val="00E92508"/>
    <w:rsid w:val="00E97938"/>
    <w:rsid w:val="00E97A40"/>
    <w:rsid w:val="00EC496A"/>
    <w:rsid w:val="00EE52B9"/>
    <w:rsid w:val="00F06917"/>
    <w:rsid w:val="00F076A5"/>
    <w:rsid w:val="00F26838"/>
    <w:rsid w:val="00F365C0"/>
    <w:rsid w:val="00F5161B"/>
    <w:rsid w:val="00F60DB1"/>
    <w:rsid w:val="00F74553"/>
    <w:rsid w:val="00F76864"/>
    <w:rsid w:val="00F927BE"/>
    <w:rsid w:val="00FA4662"/>
    <w:rsid w:val="00FD0AA4"/>
    <w:rsid w:val="00FD5E28"/>
    <w:rsid w:val="00FE2498"/>
    <w:rsid w:val="00FF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51"/>
    <w:rPr>
      <w:color w:val="0000FF" w:themeColor="hyperlink"/>
      <w:u w:val="single"/>
    </w:rPr>
  </w:style>
  <w:style w:type="character" w:customStyle="1" w:styleId="tooltipcontent">
    <w:name w:val="tooltipcontent"/>
    <w:basedOn w:val="DefaultParagraphFont"/>
    <w:rsid w:val="001113CD"/>
  </w:style>
  <w:style w:type="paragraph" w:styleId="ListParagraph">
    <w:name w:val="List Paragraph"/>
    <w:basedOn w:val="Normal"/>
    <w:uiPriority w:val="34"/>
    <w:qFormat/>
    <w:rsid w:val="001113CD"/>
    <w:pPr>
      <w:ind w:left="720"/>
      <w:contextualSpacing/>
    </w:pPr>
  </w:style>
  <w:style w:type="character" w:customStyle="1" w:styleId="termhighlight">
    <w:name w:val="termhighlight"/>
    <w:basedOn w:val="DefaultParagraphFont"/>
    <w:rsid w:val="001113CD"/>
  </w:style>
  <w:style w:type="character" w:styleId="Strong">
    <w:name w:val="Strong"/>
    <w:basedOn w:val="DefaultParagraphFont"/>
    <w:uiPriority w:val="22"/>
    <w:qFormat/>
    <w:rsid w:val="001113CD"/>
    <w:rPr>
      <w:b/>
      <w:bCs/>
    </w:rPr>
  </w:style>
  <w:style w:type="character" w:styleId="FollowedHyperlink">
    <w:name w:val="FollowedHyperlink"/>
    <w:basedOn w:val="DefaultParagraphFont"/>
    <w:uiPriority w:val="99"/>
    <w:semiHidden/>
    <w:unhideWhenUsed/>
    <w:rsid w:val="00DD342A"/>
    <w:rPr>
      <w:color w:val="800080" w:themeColor="followedHyperlink"/>
      <w:u w:val="single"/>
    </w:rPr>
  </w:style>
  <w:style w:type="paragraph" w:styleId="Header">
    <w:name w:val="header"/>
    <w:basedOn w:val="Normal"/>
    <w:link w:val="HeaderChar"/>
    <w:uiPriority w:val="99"/>
    <w:unhideWhenUsed/>
    <w:rsid w:val="00FD5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28"/>
  </w:style>
  <w:style w:type="paragraph" w:styleId="Footer">
    <w:name w:val="footer"/>
    <w:basedOn w:val="Normal"/>
    <w:link w:val="FooterChar"/>
    <w:uiPriority w:val="99"/>
    <w:unhideWhenUsed/>
    <w:rsid w:val="00FD5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28"/>
  </w:style>
  <w:style w:type="paragraph" w:styleId="BalloonText">
    <w:name w:val="Balloon Text"/>
    <w:basedOn w:val="Normal"/>
    <w:link w:val="BalloonTextChar"/>
    <w:uiPriority w:val="99"/>
    <w:semiHidden/>
    <w:unhideWhenUsed/>
    <w:rsid w:val="00FD5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E28"/>
    <w:rPr>
      <w:rFonts w:ascii="Tahoma" w:hAnsi="Tahoma" w:cs="Tahoma"/>
      <w:sz w:val="16"/>
      <w:szCs w:val="16"/>
    </w:rPr>
  </w:style>
  <w:style w:type="character" w:styleId="HTMLCite">
    <w:name w:val="HTML Cite"/>
    <w:basedOn w:val="DefaultParagraphFont"/>
    <w:uiPriority w:val="99"/>
    <w:semiHidden/>
    <w:unhideWhenUsed/>
    <w:rsid w:val="002875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51"/>
    <w:rPr>
      <w:color w:val="0000FF" w:themeColor="hyperlink"/>
      <w:u w:val="single"/>
    </w:rPr>
  </w:style>
  <w:style w:type="character" w:customStyle="1" w:styleId="tooltipcontent">
    <w:name w:val="tooltipcontent"/>
    <w:basedOn w:val="DefaultParagraphFont"/>
    <w:rsid w:val="001113CD"/>
  </w:style>
  <w:style w:type="paragraph" w:styleId="ListParagraph">
    <w:name w:val="List Paragraph"/>
    <w:basedOn w:val="Normal"/>
    <w:uiPriority w:val="34"/>
    <w:qFormat/>
    <w:rsid w:val="001113CD"/>
    <w:pPr>
      <w:ind w:left="720"/>
      <w:contextualSpacing/>
    </w:pPr>
  </w:style>
  <w:style w:type="character" w:customStyle="1" w:styleId="termhighlight">
    <w:name w:val="termhighlight"/>
    <w:basedOn w:val="DefaultParagraphFont"/>
    <w:rsid w:val="001113CD"/>
  </w:style>
  <w:style w:type="character" w:styleId="Strong">
    <w:name w:val="Strong"/>
    <w:basedOn w:val="DefaultParagraphFont"/>
    <w:uiPriority w:val="22"/>
    <w:qFormat/>
    <w:rsid w:val="001113CD"/>
    <w:rPr>
      <w:b/>
      <w:bCs/>
    </w:rPr>
  </w:style>
  <w:style w:type="character" w:styleId="FollowedHyperlink">
    <w:name w:val="FollowedHyperlink"/>
    <w:basedOn w:val="DefaultParagraphFont"/>
    <w:uiPriority w:val="99"/>
    <w:semiHidden/>
    <w:unhideWhenUsed/>
    <w:rsid w:val="00DD3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62C7-E4A0-4516-A669-CCC4E443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12</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dc:creator>
  <cp:lastModifiedBy>Alyson</cp:lastModifiedBy>
  <cp:revision>126</cp:revision>
  <dcterms:created xsi:type="dcterms:W3CDTF">2010-11-25T02:48:00Z</dcterms:created>
  <dcterms:modified xsi:type="dcterms:W3CDTF">2010-12-16T15:26:00Z</dcterms:modified>
</cp:coreProperties>
</file>